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E510EC">
      <w:pPr>
        <w:rPr>
          <w:highlight w:val="none"/>
        </w:rPr>
      </w:pPr>
      <w:r>
        <w:rPr>
          <w:highlight w:val="none"/>
        </w:rPr>
        <w:br w:type="page"/>
      </w:r>
    </w:p>
    <w:p w14:paraId="5742913D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1BFF678A">
      <w:pPr>
        <w:rPr>
          <w:rFonts w:ascii="Calibri" w:hAnsi="Calibri" w:eastAsia="宋体" w:cs="Times New Roman"/>
          <w:szCs w:val="22"/>
          <w:highlight w:val="none"/>
        </w:rPr>
      </w:pPr>
    </w:p>
    <w:p w14:paraId="5C926031">
      <w:pPr>
        <w:adjustRightInd w:val="0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************公司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的法定代表人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代表本公司授权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eastAsia="zh-CN"/>
        </w:rPr>
        <w:t>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业务经理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为本公司的合法代理人，就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2026年春节福利品-压榨花生油采购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</w:t>
      </w:r>
      <w:r>
        <w:rPr>
          <w:rFonts w:ascii="仿宋" w:hAnsi="仿宋" w:eastAsia="仿宋" w:cs="Times New Roman"/>
          <w:b/>
          <w:bCs/>
          <w:kern w:val="0"/>
          <w:sz w:val="32"/>
          <w:szCs w:val="20"/>
          <w:highlight w:val="none"/>
        </w:rPr>
        <w:t>投标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及合同的执行、完成和保修，以本公司名义处理一切与之有关的事务。</w:t>
      </w:r>
    </w:p>
    <w:p w14:paraId="4FA0E5A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本授权书于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2025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21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有效期至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2026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特此声明。</w:t>
      </w:r>
    </w:p>
    <w:p w14:paraId="3E92EBCB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179705</wp:posOffset>
                </wp:positionV>
                <wp:extent cx="2647315" cy="3057525"/>
                <wp:effectExtent l="4445" t="4445" r="15240" b="1143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8A95372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363E58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458FC4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795F17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5D363DA7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4F8D745E">
                            <w:pPr>
                              <w:pStyle w:val="10"/>
                              <w:jc w:val="center"/>
                              <w:rPr>
                                <w:rFonts w:eastAsia="仿宋"/>
                                <w:color w:val="auto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auto"/>
                              </w:rPr>
                              <w:t>正面、反面</w:t>
                            </w:r>
                          </w:p>
                          <w:p w14:paraId="213F935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37A96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.15pt;margin-top:14.15pt;height:240.75pt;width:208.45pt;z-index:251659264;mso-width-relative:page;mso-height-relative:page;" fillcolor="#FFFFFF" filled="t" stroked="t" coordsize="21600,21600" o:gfxdata="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Qk9BtcAAAAIAQAADwAAAAAAAAABACAAAAAiAAAAZHJz&#10;L2Rvd25yZXYueG1sUEsBAhQAFAAAAAgAh07iQFxyEi8+AgAAiQ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8A95372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363E58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458FC4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795F17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5D363DA7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4F8D745E">
                      <w:pPr>
                        <w:pStyle w:val="10"/>
                        <w:jc w:val="center"/>
                        <w:rPr>
                          <w:rFonts w:eastAsia="仿宋"/>
                          <w:color w:val="auto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auto"/>
                        </w:rPr>
                        <w:t>正面、反面</w:t>
                      </w:r>
                    </w:p>
                    <w:p w14:paraId="213F935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37A963C"/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2811780</wp:posOffset>
                </wp:positionH>
                <wp:positionV relativeFrom="paragraph">
                  <wp:posOffset>174625</wp:posOffset>
                </wp:positionV>
                <wp:extent cx="2587625" cy="3059430"/>
                <wp:effectExtent l="4445" t="4445" r="11430" b="952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B93C271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auto"/>
                                <w:sz w:val="24"/>
                              </w:rPr>
                            </w:pPr>
                          </w:p>
                          <w:p w14:paraId="3FFEE95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auto"/>
                                <w:sz w:val="24"/>
                              </w:rPr>
                            </w:pPr>
                          </w:p>
                          <w:p w14:paraId="3738D7A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auto"/>
                                <w:sz w:val="24"/>
                              </w:rPr>
                            </w:pPr>
                          </w:p>
                          <w:p w14:paraId="7F2EB829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3B4D834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  <w:lang w:val="en-US" w:eastAsia="zh-CN"/>
                              </w:rPr>
                              <w:t>被授权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auto"/>
                                <w:sz w:val="32"/>
                                <w:szCs w:val="32"/>
                              </w:rPr>
                              <w:t>人身份证复印件</w:t>
                            </w:r>
                          </w:p>
                          <w:p w14:paraId="662006C9">
                            <w:pPr>
                              <w:pStyle w:val="10"/>
                              <w:jc w:val="center"/>
                              <w:rPr>
                                <w:rFonts w:eastAsia="仿宋"/>
                                <w:color w:val="auto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auto"/>
                              </w:rPr>
                              <w:t>正面、反面</w:t>
                            </w:r>
                          </w:p>
                          <w:p w14:paraId="5C78D70C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70184F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4pt;margin-top:13.75pt;height:240.9pt;width:203.75pt;z-index:251660288;mso-width-relative:page;mso-height-relative:page;" fillcolor="#FFFFFF" filled="t" stroked="t" coordsize="21600,21600" o:gfxdata="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nEVwm2QAAAAoBAAAPAAAAAAAAAAEAIAAAACIA&#10;AABkcnMvZG93bnJldi54bWxQSwECFAAUAAAACACHTuJASR8Wn0ECAACLBAAADgAAAAAAAAABACAA&#10;AAAoAQAAZHJzL2Uyb0RvYy54bWxQSwUGAAAAAAYABgBZAQAA2w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B93C271">
                      <w:pPr>
                        <w:jc w:val="center"/>
                        <w:rPr>
                          <w:rFonts w:ascii="仿宋_GB2312" w:hAnsi="宋体" w:eastAsia="仿宋_GB2312" w:cs="Arial"/>
                          <w:color w:val="auto"/>
                          <w:sz w:val="24"/>
                        </w:rPr>
                      </w:pPr>
                    </w:p>
                    <w:p w14:paraId="3FFEE957">
                      <w:pPr>
                        <w:jc w:val="center"/>
                        <w:rPr>
                          <w:rFonts w:ascii="仿宋_GB2312" w:hAnsi="宋体" w:eastAsia="仿宋_GB2312" w:cs="Arial"/>
                          <w:color w:val="auto"/>
                          <w:sz w:val="24"/>
                        </w:rPr>
                      </w:pPr>
                    </w:p>
                    <w:p w14:paraId="3738D7A0">
                      <w:pPr>
                        <w:jc w:val="center"/>
                        <w:rPr>
                          <w:rFonts w:ascii="仿宋_GB2312" w:hAnsi="宋体" w:eastAsia="仿宋_GB2312" w:cs="Arial"/>
                          <w:color w:val="auto"/>
                          <w:sz w:val="24"/>
                        </w:rPr>
                      </w:pPr>
                    </w:p>
                    <w:p w14:paraId="7F2EB829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3B4D834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  <w:lang w:val="en-US" w:eastAsia="zh-CN"/>
                        </w:rPr>
                        <w:t>被授权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auto"/>
                          <w:sz w:val="32"/>
                          <w:szCs w:val="32"/>
                        </w:rPr>
                        <w:t>人身份证复印件</w:t>
                      </w:r>
                    </w:p>
                    <w:p w14:paraId="662006C9">
                      <w:pPr>
                        <w:pStyle w:val="10"/>
                        <w:jc w:val="center"/>
                        <w:rPr>
                          <w:rFonts w:eastAsia="仿宋"/>
                          <w:color w:val="auto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auto"/>
                        </w:rPr>
                        <w:t>正面、反面</w:t>
                      </w:r>
                    </w:p>
                    <w:p w14:paraId="5C78D70C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70184FD1"/>
                  </w:txbxContent>
                </v:textbox>
              </v:rect>
            </w:pict>
          </mc:Fallback>
        </mc:AlternateContent>
      </w:r>
    </w:p>
    <w:p w14:paraId="7724F3C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5084EC3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A1FF3FC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9945F62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43A152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5FD5EA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78A9EAA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D7F366F">
      <w:pPr>
        <w:adjustRightInd w:val="0"/>
        <w:spacing w:line="560" w:lineRule="exact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04D944A6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4AEFD35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法定代表人签字或盖章：</w:t>
      </w:r>
    </w:p>
    <w:p w14:paraId="5D8782A7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代理人（被授权人）签字或盖章：</w:t>
      </w:r>
    </w:p>
    <w:p w14:paraId="68FBBAA4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投标单位（公章）：</w:t>
      </w:r>
    </w:p>
    <w:p w14:paraId="30443285">
      <w:pPr>
        <w:pStyle w:val="9"/>
        <w:rPr>
          <w:highlight w:val="none"/>
        </w:rPr>
      </w:pPr>
    </w:p>
    <w:p w14:paraId="2DC9AEDF">
      <w:pPr>
        <w:pStyle w:val="6"/>
        <w:spacing w:line="480" w:lineRule="auto"/>
        <w:ind w:firstLine="848" w:firstLineChars="265"/>
        <w:rPr>
          <w:highlight w:val="none"/>
        </w:rPr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wMDc4NjU3ODViZjYzMGMxZTFiMTAyYzUzYjUwYmMifQ=="/>
  </w:docVars>
  <w:rsids>
    <w:rsidRoot w:val="00A4078A"/>
    <w:rsid w:val="000939E6"/>
    <w:rsid w:val="000B364F"/>
    <w:rsid w:val="000D3574"/>
    <w:rsid w:val="001311FC"/>
    <w:rsid w:val="00141DFB"/>
    <w:rsid w:val="00145494"/>
    <w:rsid w:val="00206EFB"/>
    <w:rsid w:val="00380FEF"/>
    <w:rsid w:val="00416CC2"/>
    <w:rsid w:val="00991253"/>
    <w:rsid w:val="00A4078A"/>
    <w:rsid w:val="00B473AD"/>
    <w:rsid w:val="00C32068"/>
    <w:rsid w:val="00CA5229"/>
    <w:rsid w:val="00D42064"/>
    <w:rsid w:val="00D938FB"/>
    <w:rsid w:val="00DF4473"/>
    <w:rsid w:val="00E91D2B"/>
    <w:rsid w:val="00EE7D68"/>
    <w:rsid w:val="00F8508A"/>
    <w:rsid w:val="00FB1D91"/>
    <w:rsid w:val="018D3697"/>
    <w:rsid w:val="078A0AD5"/>
    <w:rsid w:val="07971403"/>
    <w:rsid w:val="07F253CF"/>
    <w:rsid w:val="09125BE3"/>
    <w:rsid w:val="0A3C371C"/>
    <w:rsid w:val="0C310613"/>
    <w:rsid w:val="0CEF6FF5"/>
    <w:rsid w:val="0FC346A7"/>
    <w:rsid w:val="114C163D"/>
    <w:rsid w:val="12B44261"/>
    <w:rsid w:val="15A542AE"/>
    <w:rsid w:val="15CD4CF1"/>
    <w:rsid w:val="175424E6"/>
    <w:rsid w:val="18577118"/>
    <w:rsid w:val="197B712B"/>
    <w:rsid w:val="1F356F44"/>
    <w:rsid w:val="22470534"/>
    <w:rsid w:val="228D7A48"/>
    <w:rsid w:val="2490111D"/>
    <w:rsid w:val="270D7D93"/>
    <w:rsid w:val="28E84FDB"/>
    <w:rsid w:val="2A2F0BCF"/>
    <w:rsid w:val="2A353376"/>
    <w:rsid w:val="2D3B081A"/>
    <w:rsid w:val="2F205424"/>
    <w:rsid w:val="309645D9"/>
    <w:rsid w:val="31287012"/>
    <w:rsid w:val="32055AA1"/>
    <w:rsid w:val="327B0795"/>
    <w:rsid w:val="33C01E87"/>
    <w:rsid w:val="34D65977"/>
    <w:rsid w:val="362564BD"/>
    <w:rsid w:val="3700570C"/>
    <w:rsid w:val="38647081"/>
    <w:rsid w:val="43A43CBA"/>
    <w:rsid w:val="44DA2345"/>
    <w:rsid w:val="484C30BC"/>
    <w:rsid w:val="48A56114"/>
    <w:rsid w:val="4D4B557E"/>
    <w:rsid w:val="4E296E9F"/>
    <w:rsid w:val="4FBB0181"/>
    <w:rsid w:val="50E81293"/>
    <w:rsid w:val="55A90FF1"/>
    <w:rsid w:val="563424F2"/>
    <w:rsid w:val="57D83FAF"/>
    <w:rsid w:val="58646094"/>
    <w:rsid w:val="5CEB0360"/>
    <w:rsid w:val="644B3A5A"/>
    <w:rsid w:val="646D04CD"/>
    <w:rsid w:val="68064081"/>
    <w:rsid w:val="69E17325"/>
    <w:rsid w:val="6BC8611B"/>
    <w:rsid w:val="733F17A6"/>
    <w:rsid w:val="76E02904"/>
    <w:rsid w:val="778B4B1D"/>
    <w:rsid w:val="78206949"/>
    <w:rsid w:val="7C0C51E5"/>
    <w:rsid w:val="F3B1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7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kern w:val="2"/>
      <w:sz w:val="18"/>
      <w:szCs w:val="18"/>
    </w:rPr>
  </w:style>
  <w:style w:type="paragraph" w:customStyle="1" w:styleId="9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10">
    <w:name w:val="标题 21"/>
    <w:basedOn w:val="1"/>
    <w:next w:val="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1133</Words>
  <Characters>1350</Characters>
  <Lines>10</Lines>
  <Paragraphs>3</Paragraphs>
  <TotalTime>6</TotalTime>
  <ScaleCrop>false</ScaleCrop>
  <LinksUpToDate>false</LinksUpToDate>
  <CharactersWithSpaces>1361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2021-12-07T09:45:00Z</dcterms:created>
  <dc:creator>dell</dc:creator>
  <cp:lastModifiedBy>王旭东北制药</cp:lastModifiedBy>
  <dcterms:modified xsi:type="dcterms:W3CDTF">2025-12-21T14:16:27Z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6A315A3B5B06460180C2129619502A07_13</vt:lpwstr>
  </property>
  <property fmtid="{D5CDD505-2E9C-101B-9397-08002B2CF9AE}" pid="4" name="KSOTemplateDocerSaveRecord">
    <vt:lpwstr>eyJoZGlkIjoiNmUxYTYyN2Q2OGNlODIwZmVhNTE1OTNmMmJhYTRjMjkiLCJ1c2VySWQiOiI0MjQyNzI2NDQifQ==</vt:lpwstr>
  </property>
</Properties>
</file>