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E4AB5">
      <w:bookmarkStart w:id="0" w:name="_GoBack"/>
      <w:bookmarkEnd w:id="0"/>
    </w:p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530"/>
        <w:gridCol w:w="855"/>
        <w:gridCol w:w="2301"/>
        <w:gridCol w:w="954"/>
        <w:gridCol w:w="645"/>
        <w:gridCol w:w="660"/>
        <w:gridCol w:w="1350"/>
      </w:tblGrid>
      <w:tr w14:paraId="0DBC0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30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855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301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954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4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60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邻草香醛（邻位香兰素）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PANPHY</w:t>
            </w:r>
          </w:p>
        </w:tc>
        <w:tc>
          <w:tcPr>
            <w:tcW w:w="2301" w:type="dxa"/>
            <w:shd w:val="clear" w:color="auto" w:fill="auto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954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1g/支</w:t>
            </w:r>
          </w:p>
        </w:tc>
        <w:tc>
          <w:tcPr>
            <w:tcW w:w="64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49C1C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FBE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A12E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顺丙烯磷酸（含苯乙胺盐）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F95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2301" w:type="dxa"/>
            <w:shd w:val="clear" w:color="auto" w:fill="auto"/>
            <w:vAlign w:val="center"/>
          </w:tcPr>
          <w:p w14:paraId="7B31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401955" cy="262890"/>
                  <wp:effectExtent l="0" t="0" r="17145" b="3810"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 r:link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955" cy="262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结构确证图谱：四大光谱及核磁，对照品结构式须与图片栏提供的结构式一致含苯乙胺盐。</w:t>
            </w:r>
          </w:p>
        </w:tc>
        <w:tc>
          <w:tcPr>
            <w:tcW w:w="954" w:type="dxa"/>
            <w:vAlign w:val="center"/>
          </w:tcPr>
          <w:p w14:paraId="140A5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50mg/瓶</w:t>
            </w:r>
          </w:p>
        </w:tc>
        <w:tc>
          <w:tcPr>
            <w:tcW w:w="645" w:type="dxa"/>
            <w:vAlign w:val="center"/>
          </w:tcPr>
          <w:p w14:paraId="0668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 w14:paraId="0EF0F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3D844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61337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6D17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468A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2.3-烯丙基磷酸（含游离钠）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3766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2301" w:type="dxa"/>
            <w:shd w:val="clear" w:color="auto" w:fill="auto"/>
            <w:vAlign w:val="center"/>
          </w:tcPr>
          <w:p w14:paraId="3B0F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288290" cy="169545"/>
                  <wp:effectExtent l="0" t="0" r="16510" b="1905"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6" r:link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90" cy="16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结构确证图谱：四大光谱及核磁。对照品结构式须与图片栏提供的结构式一致含游离钠。</w:t>
            </w:r>
          </w:p>
        </w:tc>
        <w:tc>
          <w:tcPr>
            <w:tcW w:w="954" w:type="dxa"/>
            <w:vAlign w:val="center"/>
          </w:tcPr>
          <w:p w14:paraId="222C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20mg/瓶</w:t>
            </w:r>
          </w:p>
        </w:tc>
        <w:tc>
          <w:tcPr>
            <w:tcW w:w="645" w:type="dxa"/>
            <w:vAlign w:val="center"/>
          </w:tcPr>
          <w:p w14:paraId="70DB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 w14:paraId="2C0CA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A66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13DDD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263CA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530" w:type="dxa"/>
            <w:shd w:val="clear" w:color="auto" w:fill="auto"/>
            <w:vAlign w:val="center"/>
          </w:tcPr>
          <w:p w14:paraId="7BB2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非那西丁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0EF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QCC</w:t>
            </w:r>
          </w:p>
        </w:tc>
        <w:tc>
          <w:tcPr>
            <w:tcW w:w="2301" w:type="dxa"/>
            <w:shd w:val="clear" w:color="auto" w:fill="auto"/>
            <w:vAlign w:val="center"/>
          </w:tcPr>
          <w:p w14:paraId="33374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62-44-2</w:t>
            </w:r>
          </w:p>
        </w:tc>
        <w:tc>
          <w:tcPr>
            <w:tcW w:w="954" w:type="dxa"/>
            <w:vAlign w:val="center"/>
          </w:tcPr>
          <w:p w14:paraId="55A9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45" w:type="dxa"/>
            <w:vAlign w:val="center"/>
          </w:tcPr>
          <w:p w14:paraId="5C5E2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63FED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68A2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28A71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4E71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530" w:type="dxa"/>
            <w:vAlign w:val="center"/>
          </w:tcPr>
          <w:p w14:paraId="57AB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维格列汀杂质H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4E4E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QCC</w:t>
            </w:r>
          </w:p>
        </w:tc>
        <w:tc>
          <w:tcPr>
            <w:tcW w:w="2301" w:type="dxa"/>
            <w:vAlign w:val="center"/>
          </w:tcPr>
          <w:p w14:paraId="2A968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object>
                <v:shape id="_x0000_i1025" o:spt="75" type="#_x0000_t75" style="height:13.55pt;width:22.55pt;" o:ole="t" filled="f" o:preferrelative="t" stroked="f" coordsize="21600,21600">
                  <v:path/>
                  <v:fill on="f" focussize="0,0"/>
                  <v:stroke on="f"/>
                  <v:imagedata r:id="rId8" o:title=""/>
                  <o:lock v:ext="edit" aspectratio="t"/>
                  <w10:wrap type="none"/>
                  <w10:anchorlock/>
                </v:shape>
                <o:OLEObject Type="Embed" ProgID="ChemDraw.Document.6.0" ShapeID="_x0000_i1025" DrawAspect="Content" ObjectID="_1468075725" r:id="rId7">
                  <o:LockedField>false</o:LockedField>
                </o:OLEObject>
              </w:objec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 207557-35-5；需提供结构确证图谱及四大光谱、核磁 </w:t>
            </w:r>
          </w:p>
        </w:tc>
        <w:tc>
          <w:tcPr>
            <w:tcW w:w="954" w:type="dxa"/>
            <w:vAlign w:val="center"/>
          </w:tcPr>
          <w:p w14:paraId="2B28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50mg/支</w:t>
            </w:r>
          </w:p>
        </w:tc>
        <w:tc>
          <w:tcPr>
            <w:tcW w:w="645" w:type="dxa"/>
            <w:vAlign w:val="center"/>
          </w:tcPr>
          <w:p w14:paraId="0D689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6E9C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4B33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7DA82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14F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30" w:type="dxa"/>
            <w:vAlign w:val="center"/>
          </w:tcPr>
          <w:p w14:paraId="78C2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对叔丁基苯酚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50BC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4ACB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98-54-4；含量＞99.5%</w:t>
            </w:r>
          </w:p>
        </w:tc>
        <w:tc>
          <w:tcPr>
            <w:tcW w:w="954" w:type="dxa"/>
            <w:vAlign w:val="center"/>
          </w:tcPr>
          <w:p w14:paraId="3D1F7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1.0g  </w:t>
            </w:r>
          </w:p>
        </w:tc>
        <w:tc>
          <w:tcPr>
            <w:tcW w:w="645" w:type="dxa"/>
            <w:vAlign w:val="center"/>
          </w:tcPr>
          <w:p w14:paraId="2A41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7A33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F58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3E0D4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9E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30" w:type="dxa"/>
            <w:vAlign w:val="center"/>
          </w:tcPr>
          <w:p w14:paraId="6C39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磷霉素氨丁三醇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0406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58EF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78964-85-9</w:t>
            </w:r>
          </w:p>
        </w:tc>
        <w:tc>
          <w:tcPr>
            <w:tcW w:w="954" w:type="dxa"/>
            <w:vAlign w:val="center"/>
          </w:tcPr>
          <w:p w14:paraId="4608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1500mg</w:t>
            </w:r>
          </w:p>
        </w:tc>
        <w:tc>
          <w:tcPr>
            <w:tcW w:w="645" w:type="dxa"/>
            <w:vAlign w:val="center"/>
          </w:tcPr>
          <w:p w14:paraId="3A04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 w14:paraId="0A44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3DF0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60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日内到货</w:t>
            </w:r>
          </w:p>
        </w:tc>
      </w:tr>
      <w:tr w14:paraId="12A8E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05A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30" w:type="dxa"/>
            <w:vAlign w:val="center"/>
          </w:tcPr>
          <w:p w14:paraId="4265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维生素C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8F4F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BP</w:t>
            </w:r>
          </w:p>
        </w:tc>
        <w:tc>
          <w:tcPr>
            <w:tcW w:w="2301" w:type="dxa"/>
            <w:vAlign w:val="center"/>
          </w:tcPr>
          <w:p w14:paraId="67EF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新批号</w:t>
            </w:r>
          </w:p>
        </w:tc>
        <w:tc>
          <w:tcPr>
            <w:tcW w:w="954" w:type="dxa"/>
            <w:vAlign w:val="center"/>
          </w:tcPr>
          <w:p w14:paraId="2D41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100mg</w:t>
            </w:r>
          </w:p>
        </w:tc>
        <w:tc>
          <w:tcPr>
            <w:tcW w:w="645" w:type="dxa"/>
            <w:vAlign w:val="center"/>
          </w:tcPr>
          <w:p w14:paraId="4E30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301D1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1AA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签订合同后，90日内到货</w:t>
            </w:r>
          </w:p>
        </w:tc>
      </w:tr>
      <w:tr w14:paraId="4124F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6C46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30" w:type="dxa"/>
            <w:vAlign w:val="center"/>
          </w:tcPr>
          <w:p w14:paraId="37E6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维生素C钠 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38F5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EP</w:t>
            </w:r>
          </w:p>
        </w:tc>
        <w:tc>
          <w:tcPr>
            <w:tcW w:w="2301" w:type="dxa"/>
            <w:vAlign w:val="center"/>
          </w:tcPr>
          <w:p w14:paraId="60B2F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新批号</w:t>
            </w:r>
          </w:p>
        </w:tc>
        <w:tc>
          <w:tcPr>
            <w:tcW w:w="954" w:type="dxa"/>
            <w:vAlign w:val="center"/>
          </w:tcPr>
          <w:p w14:paraId="6129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50mg</w:t>
            </w:r>
          </w:p>
        </w:tc>
        <w:tc>
          <w:tcPr>
            <w:tcW w:w="645" w:type="dxa"/>
            <w:vAlign w:val="center"/>
          </w:tcPr>
          <w:p w14:paraId="374C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38D6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2C951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签订合同后，90日内到货</w:t>
            </w:r>
          </w:p>
        </w:tc>
      </w:tr>
      <w:tr w14:paraId="39964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C37E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30" w:type="dxa"/>
            <w:vAlign w:val="center"/>
          </w:tcPr>
          <w:p w14:paraId="7F6F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吡拉西坦杂质C（2-氧代-1-吡咯烷乙酸乙酯）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7A1CF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064B8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484505" cy="156210"/>
                  <wp:effectExtent l="0" t="0" r="10795" b="15240"/>
                  <wp:docPr id="1233" name="图片 12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3" name="图片 123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505" cy="156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61516-73-2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" name="图片_1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_116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6" name="图片_1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_125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；需要提供结构确证图谱，紫外 红外  质谱 核磁（定量和定性）四大图谱，含量要在95%以上。</w:t>
            </w:r>
          </w:p>
        </w:tc>
        <w:tc>
          <w:tcPr>
            <w:tcW w:w="954" w:type="dxa"/>
            <w:vAlign w:val="center"/>
          </w:tcPr>
          <w:p w14:paraId="1119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50mg</w:t>
            </w:r>
          </w:p>
        </w:tc>
        <w:tc>
          <w:tcPr>
            <w:tcW w:w="645" w:type="dxa"/>
            <w:vAlign w:val="center"/>
          </w:tcPr>
          <w:p w14:paraId="7E0F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45C78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22013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608BB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E538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530" w:type="dxa"/>
            <w:vAlign w:val="center"/>
          </w:tcPr>
          <w:p w14:paraId="280C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顺丙烯磷酸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35D9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43381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468630" cy="168275"/>
                  <wp:effectExtent l="0" t="0" r="7620" b="3175"/>
                  <wp:docPr id="1234" name="图片 12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" name="图片 1233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630" cy="16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新批号；25383-06-6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7" name="图片_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_48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" name="图片_4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_48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；需要提供结构确证图谱，紫外 红外  质谱 核磁（定量和定性）四大图谱，含量要在95%以上。</w:t>
            </w:r>
          </w:p>
        </w:tc>
        <w:tc>
          <w:tcPr>
            <w:tcW w:w="954" w:type="dxa"/>
            <w:vAlign w:val="center"/>
          </w:tcPr>
          <w:p w14:paraId="4068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50mg</w:t>
            </w:r>
          </w:p>
        </w:tc>
        <w:tc>
          <w:tcPr>
            <w:tcW w:w="645" w:type="dxa"/>
            <w:vAlign w:val="center"/>
          </w:tcPr>
          <w:p w14:paraId="08D48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06D43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2D64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0A9D2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698C4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530" w:type="dxa"/>
            <w:vAlign w:val="center"/>
          </w:tcPr>
          <w:p w14:paraId="529E5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磷霉素氨丁三醇EP杂质A二钠盐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62247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25C98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448945" cy="201930"/>
                  <wp:effectExtent l="0" t="0" r="8255" b="7620"/>
                  <wp:docPr id="249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945" cy="201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84954-80-3（游离酸）；需要提供结构确证图谱，紫外 红外  质谱 核磁（定量和定性）四大图谱，含量要在95%以上。</w:t>
            </w:r>
          </w:p>
        </w:tc>
        <w:tc>
          <w:tcPr>
            <w:tcW w:w="954" w:type="dxa"/>
            <w:vAlign w:val="center"/>
          </w:tcPr>
          <w:p w14:paraId="1F081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50mg</w:t>
            </w:r>
          </w:p>
        </w:tc>
        <w:tc>
          <w:tcPr>
            <w:tcW w:w="645" w:type="dxa"/>
            <w:vAlign w:val="center"/>
          </w:tcPr>
          <w:p w14:paraId="7EF47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1A45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vAlign w:val="center"/>
          </w:tcPr>
          <w:p w14:paraId="2C5AB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  <w:tr w14:paraId="74715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47D3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530" w:type="dxa"/>
            <w:vAlign w:val="center"/>
          </w:tcPr>
          <w:p w14:paraId="34D19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非奈利酮（杂质 D）</w:t>
            </w:r>
          </w:p>
        </w:tc>
        <w:tc>
          <w:tcPr>
            <w:tcW w:w="855" w:type="dxa"/>
            <w:shd w:val="clear" w:color="auto" w:fill="auto"/>
            <w:vAlign w:val="center"/>
          </w:tcPr>
          <w:p w14:paraId="16945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2301" w:type="dxa"/>
            <w:vAlign w:val="center"/>
          </w:tcPr>
          <w:p w14:paraId="6FC6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370205" cy="160655"/>
                  <wp:effectExtent l="0" t="0" r="10795" b="10795"/>
                  <wp:docPr id="28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205" cy="160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2084136-51-4；需要提供结构确证图谱，紫外 红外  质谱 核磁（定量和定性）四大图谱，含量及纯度要在95%以上，</w:t>
            </w:r>
          </w:p>
        </w:tc>
        <w:tc>
          <w:tcPr>
            <w:tcW w:w="954" w:type="dxa"/>
            <w:vAlign w:val="center"/>
          </w:tcPr>
          <w:p w14:paraId="5424D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45" w:type="dxa"/>
            <w:vAlign w:val="center"/>
          </w:tcPr>
          <w:p w14:paraId="07130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 w14:paraId="29BCE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8292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</w:tbl>
    <w:p w14:paraId="503134CD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CA7485"/>
    <w:rsid w:val="06C40EF5"/>
    <w:rsid w:val="06E635A4"/>
    <w:rsid w:val="07146530"/>
    <w:rsid w:val="07D17E2E"/>
    <w:rsid w:val="0A8416F3"/>
    <w:rsid w:val="0A894972"/>
    <w:rsid w:val="0C5D4A6E"/>
    <w:rsid w:val="0CCA1272"/>
    <w:rsid w:val="0D7C7396"/>
    <w:rsid w:val="0ED553FA"/>
    <w:rsid w:val="102A2753"/>
    <w:rsid w:val="10696D65"/>
    <w:rsid w:val="111C65E6"/>
    <w:rsid w:val="117C66E2"/>
    <w:rsid w:val="11C4002E"/>
    <w:rsid w:val="12EC4107"/>
    <w:rsid w:val="154A4AC2"/>
    <w:rsid w:val="16771D5D"/>
    <w:rsid w:val="1B3512DA"/>
    <w:rsid w:val="1BDA7B45"/>
    <w:rsid w:val="1D8C05CB"/>
    <w:rsid w:val="1E675D84"/>
    <w:rsid w:val="24E8008F"/>
    <w:rsid w:val="263133EF"/>
    <w:rsid w:val="286F58AB"/>
    <w:rsid w:val="29BB205D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AF17DF8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4BF3D41"/>
    <w:rsid w:val="751F7DAE"/>
    <w:rsid w:val="76DA0B7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emf"/><Relationship Id="rId7" Type="http://schemas.openxmlformats.org/officeDocument/2006/relationships/oleObject" Target="embeddings/oleObject1.bin"/><Relationship Id="rId6" Type="http://schemas.openxmlformats.org/officeDocument/2006/relationships/image" Target="media/image2.jpeg"/><Relationship Id="rId5" Type="http://schemas.openxmlformats.org/officeDocument/2006/relationships/image" Target="NULL" TargetMode="Externa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1211</Words>
  <Characters>1477</Characters>
  <Lines>0</Lines>
  <Paragraphs>0</Paragraphs>
  <TotalTime>9</TotalTime>
  <ScaleCrop>false</ScaleCrop>
  <LinksUpToDate>false</LinksUpToDate>
  <CharactersWithSpaces>1506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cp:lastPrinted>2024-12-26T05:46:00Z</cp:lastPrinted>
  <dcterms:modified xsi:type="dcterms:W3CDTF">2026-04-23T02:58:51Z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