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D6FD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360" w:lineRule="auto"/>
        <w:jc w:val="center"/>
        <w:rPr>
          <w:rFonts w:hint="eastAsia" w:ascii="小标宋" w:hAnsi="小标宋" w:eastAsia="小标宋"/>
          <w:sz w:val="44"/>
          <w:szCs w:val="44"/>
          <w:lang w:val="en-US" w:eastAsia="zh-CN"/>
        </w:rPr>
      </w:pPr>
      <w:r>
        <w:rPr>
          <w:rFonts w:hint="eastAsia" w:ascii="小标宋" w:hAnsi="小标宋" w:eastAsia="小标宋"/>
          <w:sz w:val="44"/>
          <w:szCs w:val="44"/>
          <w:lang w:val="en-US" w:eastAsia="zh-CN"/>
        </w:rPr>
        <w:t>附件</w:t>
      </w:r>
    </w:p>
    <w:tbl>
      <w:tblPr>
        <w:tblStyle w:val="2"/>
        <w:tblW w:w="14110" w:type="dxa"/>
        <w:tblInd w:w="-1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3"/>
        <w:gridCol w:w="2396"/>
        <w:gridCol w:w="1789"/>
        <w:gridCol w:w="2975"/>
        <w:gridCol w:w="934"/>
        <w:gridCol w:w="950"/>
        <w:gridCol w:w="4383"/>
      </w:tblGrid>
      <w:tr w14:paraId="5A709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683" w:type="dxa"/>
            <w:vAlign w:val="center"/>
          </w:tcPr>
          <w:p w14:paraId="76D422D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396" w:type="dxa"/>
            <w:vAlign w:val="center"/>
          </w:tcPr>
          <w:p w14:paraId="26E9501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标的物名称</w:t>
            </w:r>
          </w:p>
        </w:tc>
        <w:tc>
          <w:tcPr>
            <w:tcW w:w="1789" w:type="dxa"/>
            <w:vAlign w:val="center"/>
          </w:tcPr>
          <w:p w14:paraId="7DA886B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975" w:type="dxa"/>
            <w:vAlign w:val="center"/>
          </w:tcPr>
          <w:p w14:paraId="3798975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934" w:type="dxa"/>
            <w:vAlign w:val="center"/>
          </w:tcPr>
          <w:p w14:paraId="6DB67DE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50" w:type="dxa"/>
            <w:vAlign w:val="center"/>
          </w:tcPr>
          <w:p w14:paraId="5C27FD3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4383" w:type="dxa"/>
            <w:vAlign w:val="center"/>
          </w:tcPr>
          <w:p w14:paraId="19E3868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0A1764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011B76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396" w:type="dxa"/>
            <w:vAlign w:val="center"/>
          </w:tcPr>
          <w:p w14:paraId="02D7F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雨鞋</w:t>
            </w:r>
          </w:p>
        </w:tc>
        <w:tc>
          <w:tcPr>
            <w:tcW w:w="1789" w:type="dxa"/>
            <w:vAlign w:val="center"/>
          </w:tcPr>
          <w:p w14:paraId="56DA3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5234B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39/40/42/43码</w:t>
            </w:r>
          </w:p>
        </w:tc>
        <w:tc>
          <w:tcPr>
            <w:tcW w:w="934" w:type="dxa"/>
            <w:vAlign w:val="center"/>
          </w:tcPr>
          <w:p w14:paraId="66723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</w:t>
            </w:r>
          </w:p>
        </w:tc>
        <w:tc>
          <w:tcPr>
            <w:tcW w:w="950" w:type="dxa"/>
            <w:vAlign w:val="center"/>
          </w:tcPr>
          <w:p w14:paraId="4CF400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383" w:type="dxa"/>
            <w:vAlign w:val="center"/>
          </w:tcPr>
          <w:p w14:paraId="10F32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各1双、高筒、黑色</w:t>
            </w:r>
          </w:p>
        </w:tc>
      </w:tr>
      <w:tr w14:paraId="6EA87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8CD2148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396" w:type="dxa"/>
            <w:vAlign w:val="center"/>
          </w:tcPr>
          <w:p w14:paraId="0BF7E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4分水管30米加转接头</w:t>
            </w:r>
          </w:p>
        </w:tc>
        <w:tc>
          <w:tcPr>
            <w:tcW w:w="1789" w:type="dxa"/>
            <w:vAlign w:val="center"/>
          </w:tcPr>
          <w:p w14:paraId="101F7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604F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4分加厚（30m/包）</w:t>
            </w:r>
          </w:p>
        </w:tc>
        <w:tc>
          <w:tcPr>
            <w:tcW w:w="934" w:type="dxa"/>
            <w:vAlign w:val="center"/>
          </w:tcPr>
          <w:p w14:paraId="44DCA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</w:t>
            </w:r>
          </w:p>
        </w:tc>
        <w:tc>
          <w:tcPr>
            <w:tcW w:w="950" w:type="dxa"/>
            <w:vAlign w:val="center"/>
          </w:tcPr>
          <w:p w14:paraId="1BC51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7336F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F0124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2B5261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396" w:type="dxa"/>
            <w:vAlign w:val="center"/>
          </w:tcPr>
          <w:p w14:paraId="175C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无油低音空压机</w:t>
            </w:r>
          </w:p>
        </w:tc>
        <w:tc>
          <w:tcPr>
            <w:tcW w:w="1789" w:type="dxa"/>
            <w:vAlign w:val="center"/>
          </w:tcPr>
          <w:p w14:paraId="27F09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D1D4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30L（1380W/65秒快速上气）</w:t>
            </w:r>
          </w:p>
        </w:tc>
        <w:tc>
          <w:tcPr>
            <w:tcW w:w="934" w:type="dxa"/>
            <w:vAlign w:val="center"/>
          </w:tcPr>
          <w:p w14:paraId="0FE2F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vAlign w:val="center"/>
          </w:tcPr>
          <w:p w14:paraId="02FA8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83" w:type="dxa"/>
            <w:vAlign w:val="center"/>
          </w:tcPr>
          <w:p w14:paraId="74B756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官方标配，参考品牌东成</w:t>
            </w:r>
          </w:p>
        </w:tc>
      </w:tr>
      <w:tr w14:paraId="651D3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908A84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396" w:type="dxa"/>
            <w:vAlign w:val="center"/>
          </w:tcPr>
          <w:p w14:paraId="621B3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502胶水</w:t>
            </w:r>
          </w:p>
        </w:tc>
        <w:tc>
          <w:tcPr>
            <w:tcW w:w="1789" w:type="dxa"/>
            <w:vAlign w:val="center"/>
          </w:tcPr>
          <w:p w14:paraId="10668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5E00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70g/支</w:t>
            </w:r>
          </w:p>
        </w:tc>
        <w:tc>
          <w:tcPr>
            <w:tcW w:w="934" w:type="dxa"/>
            <w:vAlign w:val="center"/>
          </w:tcPr>
          <w:p w14:paraId="77365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支</w:t>
            </w:r>
          </w:p>
        </w:tc>
        <w:tc>
          <w:tcPr>
            <w:tcW w:w="950" w:type="dxa"/>
            <w:vAlign w:val="center"/>
          </w:tcPr>
          <w:p w14:paraId="0676A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4383" w:type="dxa"/>
            <w:vAlign w:val="center"/>
          </w:tcPr>
          <w:p w14:paraId="7E08A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快干</w:t>
            </w:r>
          </w:p>
        </w:tc>
      </w:tr>
      <w:tr w14:paraId="44F488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5FD21D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396" w:type="dxa"/>
            <w:vAlign w:val="center"/>
          </w:tcPr>
          <w:p w14:paraId="135D9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强磁螺丝刀</w:t>
            </w:r>
          </w:p>
        </w:tc>
        <w:tc>
          <w:tcPr>
            <w:tcW w:w="1789" w:type="dxa"/>
            <w:vAlign w:val="center"/>
          </w:tcPr>
          <w:p w14:paraId="7AEC6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0C83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3*75mm、5*75mm、6*100mm</w:t>
            </w:r>
          </w:p>
        </w:tc>
        <w:tc>
          <w:tcPr>
            <w:tcW w:w="934" w:type="dxa"/>
            <w:vAlign w:val="center"/>
          </w:tcPr>
          <w:p w14:paraId="5FD73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vAlign w:val="center"/>
          </w:tcPr>
          <w:p w14:paraId="6BA01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383" w:type="dxa"/>
            <w:vAlign w:val="center"/>
          </w:tcPr>
          <w:p w14:paraId="7193D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十字、一字各1把</w:t>
            </w:r>
          </w:p>
        </w:tc>
      </w:tr>
      <w:tr w14:paraId="29676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8C0B2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396" w:type="dxa"/>
            <w:vAlign w:val="center"/>
          </w:tcPr>
          <w:p w14:paraId="0A0F3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耐酸碱手套</w:t>
            </w:r>
          </w:p>
        </w:tc>
        <w:tc>
          <w:tcPr>
            <w:tcW w:w="1789" w:type="dxa"/>
            <w:vAlign w:val="center"/>
          </w:tcPr>
          <w:p w14:paraId="0CB87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D24D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长35cm</w:t>
            </w:r>
          </w:p>
        </w:tc>
        <w:tc>
          <w:tcPr>
            <w:tcW w:w="934" w:type="dxa"/>
            <w:vAlign w:val="center"/>
          </w:tcPr>
          <w:p w14:paraId="09693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</w:t>
            </w:r>
          </w:p>
        </w:tc>
        <w:tc>
          <w:tcPr>
            <w:tcW w:w="950" w:type="dxa"/>
            <w:vAlign w:val="center"/>
          </w:tcPr>
          <w:p w14:paraId="65B52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4383" w:type="dxa"/>
            <w:vAlign w:val="center"/>
          </w:tcPr>
          <w:p w14:paraId="626873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35cm、加长加厚</w:t>
            </w:r>
          </w:p>
        </w:tc>
      </w:tr>
      <w:tr w14:paraId="589CCE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3FE4A0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396" w:type="dxa"/>
            <w:vAlign w:val="center"/>
          </w:tcPr>
          <w:p w14:paraId="3B4E4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活扳手</w:t>
            </w:r>
          </w:p>
        </w:tc>
        <w:tc>
          <w:tcPr>
            <w:tcW w:w="1789" w:type="dxa"/>
            <w:vAlign w:val="center"/>
          </w:tcPr>
          <w:p w14:paraId="1DDB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3D3F3A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6寸</w:t>
            </w:r>
          </w:p>
        </w:tc>
        <w:tc>
          <w:tcPr>
            <w:tcW w:w="934" w:type="dxa"/>
            <w:vAlign w:val="center"/>
          </w:tcPr>
          <w:p w14:paraId="5CA1D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950" w:type="dxa"/>
            <w:vAlign w:val="center"/>
          </w:tcPr>
          <w:p w14:paraId="30255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1CB7B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镀铬</w:t>
            </w:r>
          </w:p>
        </w:tc>
      </w:tr>
      <w:tr w14:paraId="6001D2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23E2B1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396" w:type="dxa"/>
            <w:vAlign w:val="center"/>
          </w:tcPr>
          <w:p w14:paraId="430D1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活扳手</w:t>
            </w:r>
          </w:p>
        </w:tc>
        <w:tc>
          <w:tcPr>
            <w:tcW w:w="1789" w:type="dxa"/>
            <w:vAlign w:val="center"/>
          </w:tcPr>
          <w:p w14:paraId="4A749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22235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8寸</w:t>
            </w:r>
          </w:p>
        </w:tc>
        <w:tc>
          <w:tcPr>
            <w:tcW w:w="934" w:type="dxa"/>
            <w:vAlign w:val="center"/>
          </w:tcPr>
          <w:p w14:paraId="24D9D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950" w:type="dxa"/>
            <w:vAlign w:val="center"/>
          </w:tcPr>
          <w:p w14:paraId="575C1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23AD2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镀铬</w:t>
            </w:r>
          </w:p>
        </w:tc>
      </w:tr>
      <w:tr w14:paraId="3DA00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4D2BEA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396" w:type="dxa"/>
            <w:vAlign w:val="center"/>
          </w:tcPr>
          <w:p w14:paraId="7D494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活扳手</w:t>
            </w:r>
          </w:p>
        </w:tc>
        <w:tc>
          <w:tcPr>
            <w:tcW w:w="1789" w:type="dxa"/>
            <w:vAlign w:val="center"/>
          </w:tcPr>
          <w:p w14:paraId="79E1E7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26414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10寸</w:t>
            </w:r>
          </w:p>
        </w:tc>
        <w:tc>
          <w:tcPr>
            <w:tcW w:w="934" w:type="dxa"/>
            <w:vAlign w:val="center"/>
          </w:tcPr>
          <w:p w14:paraId="773F2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950" w:type="dxa"/>
            <w:vAlign w:val="center"/>
          </w:tcPr>
          <w:p w14:paraId="2D9F4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14563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镀铬</w:t>
            </w:r>
          </w:p>
        </w:tc>
      </w:tr>
      <w:tr w14:paraId="25926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9C6A3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396" w:type="dxa"/>
            <w:vAlign w:val="center"/>
          </w:tcPr>
          <w:p w14:paraId="078F8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活扳手</w:t>
            </w:r>
          </w:p>
        </w:tc>
        <w:tc>
          <w:tcPr>
            <w:tcW w:w="1789" w:type="dxa"/>
            <w:vAlign w:val="center"/>
          </w:tcPr>
          <w:p w14:paraId="02BBB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7D9A1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12寸</w:t>
            </w:r>
          </w:p>
        </w:tc>
        <w:tc>
          <w:tcPr>
            <w:tcW w:w="934" w:type="dxa"/>
            <w:vAlign w:val="center"/>
          </w:tcPr>
          <w:p w14:paraId="11558F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把</w:t>
            </w:r>
          </w:p>
        </w:tc>
        <w:tc>
          <w:tcPr>
            <w:tcW w:w="950" w:type="dxa"/>
            <w:vAlign w:val="center"/>
          </w:tcPr>
          <w:p w14:paraId="6454D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10CA5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镀铬</w:t>
            </w:r>
          </w:p>
        </w:tc>
      </w:tr>
      <w:tr w14:paraId="4F9618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644CF1A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396" w:type="dxa"/>
            <w:vAlign w:val="center"/>
          </w:tcPr>
          <w:p w14:paraId="3725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防毒面具</w:t>
            </w:r>
          </w:p>
        </w:tc>
        <w:tc>
          <w:tcPr>
            <w:tcW w:w="1789" w:type="dxa"/>
            <w:vAlign w:val="center"/>
          </w:tcPr>
          <w:p w14:paraId="2C03D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F6EE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934" w:type="dxa"/>
            <w:vAlign w:val="center"/>
          </w:tcPr>
          <w:p w14:paraId="2C1F9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22F2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383" w:type="dxa"/>
            <w:vAlign w:val="center"/>
          </w:tcPr>
          <w:p w14:paraId="70C3A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60124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35B28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396" w:type="dxa"/>
            <w:vAlign w:val="center"/>
          </w:tcPr>
          <w:p w14:paraId="49AE9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雷士照明灯管</w:t>
            </w:r>
          </w:p>
        </w:tc>
        <w:tc>
          <w:tcPr>
            <w:tcW w:w="1789" w:type="dxa"/>
            <w:vAlign w:val="center"/>
          </w:tcPr>
          <w:p w14:paraId="6B835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715A1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5支/箱、18W、1.2m</w:t>
            </w:r>
          </w:p>
        </w:tc>
        <w:tc>
          <w:tcPr>
            <w:tcW w:w="934" w:type="dxa"/>
            <w:vAlign w:val="center"/>
          </w:tcPr>
          <w:p w14:paraId="45D89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箱</w:t>
            </w:r>
          </w:p>
        </w:tc>
        <w:tc>
          <w:tcPr>
            <w:tcW w:w="950" w:type="dxa"/>
            <w:vAlign w:val="center"/>
          </w:tcPr>
          <w:p w14:paraId="543A9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27778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93D0F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1BFF72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396" w:type="dxa"/>
            <w:vAlign w:val="center"/>
          </w:tcPr>
          <w:p w14:paraId="1158B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灯管架（1.2米）</w:t>
            </w:r>
          </w:p>
        </w:tc>
        <w:tc>
          <w:tcPr>
            <w:tcW w:w="1789" w:type="dxa"/>
            <w:vAlign w:val="center"/>
          </w:tcPr>
          <w:p w14:paraId="0D11F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3F49C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18W、三线空支架</w:t>
            </w:r>
          </w:p>
        </w:tc>
        <w:tc>
          <w:tcPr>
            <w:tcW w:w="934" w:type="dxa"/>
            <w:vAlign w:val="center"/>
          </w:tcPr>
          <w:p w14:paraId="053CA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115D5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4383" w:type="dxa"/>
            <w:vAlign w:val="center"/>
          </w:tcPr>
          <w:p w14:paraId="44526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9CF5A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7BA130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396" w:type="dxa"/>
            <w:vAlign w:val="center"/>
          </w:tcPr>
          <w:p w14:paraId="4B9C6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管道疏通剂</w:t>
            </w:r>
          </w:p>
        </w:tc>
        <w:tc>
          <w:tcPr>
            <w:tcW w:w="1789" w:type="dxa"/>
            <w:vAlign w:val="center"/>
          </w:tcPr>
          <w:p w14:paraId="53BD6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50206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1kg/瓶</w:t>
            </w:r>
          </w:p>
        </w:tc>
        <w:tc>
          <w:tcPr>
            <w:tcW w:w="934" w:type="dxa"/>
            <w:vAlign w:val="center"/>
          </w:tcPr>
          <w:p w14:paraId="7D8D6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瓶</w:t>
            </w:r>
          </w:p>
        </w:tc>
        <w:tc>
          <w:tcPr>
            <w:tcW w:w="950" w:type="dxa"/>
            <w:vAlign w:val="center"/>
          </w:tcPr>
          <w:p w14:paraId="4F888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4383" w:type="dxa"/>
            <w:vAlign w:val="center"/>
          </w:tcPr>
          <w:p w14:paraId="1A6CC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07E1EA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069EBC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396" w:type="dxa"/>
            <w:vAlign w:val="center"/>
          </w:tcPr>
          <w:p w14:paraId="2AFC4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洗车泵</w:t>
            </w:r>
          </w:p>
        </w:tc>
        <w:tc>
          <w:tcPr>
            <w:tcW w:w="1789" w:type="dxa"/>
            <w:vAlign w:val="center"/>
          </w:tcPr>
          <w:p w14:paraId="328E1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235B2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10节电芯双电豪华版+六合一多功能喷头+收纳箱+10米防爆管</w:t>
            </w:r>
          </w:p>
        </w:tc>
        <w:tc>
          <w:tcPr>
            <w:tcW w:w="934" w:type="dxa"/>
            <w:vAlign w:val="center"/>
          </w:tcPr>
          <w:p w14:paraId="4C4C8C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vAlign w:val="center"/>
          </w:tcPr>
          <w:p w14:paraId="41916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83" w:type="dxa"/>
            <w:vAlign w:val="center"/>
          </w:tcPr>
          <w:p w14:paraId="369A4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3454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6CDDD7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396" w:type="dxa"/>
            <w:vAlign w:val="center"/>
          </w:tcPr>
          <w:p w14:paraId="4E444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平板车</w:t>
            </w:r>
          </w:p>
        </w:tc>
        <w:tc>
          <w:tcPr>
            <w:tcW w:w="1789" w:type="dxa"/>
            <w:vAlign w:val="center"/>
          </w:tcPr>
          <w:p w14:paraId="6E5D5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57540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90*60cm</w:t>
            </w:r>
          </w:p>
        </w:tc>
        <w:tc>
          <w:tcPr>
            <w:tcW w:w="934" w:type="dxa"/>
            <w:vAlign w:val="center"/>
          </w:tcPr>
          <w:p w14:paraId="15F03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辆</w:t>
            </w:r>
          </w:p>
        </w:tc>
        <w:tc>
          <w:tcPr>
            <w:tcW w:w="950" w:type="dxa"/>
            <w:vAlign w:val="center"/>
          </w:tcPr>
          <w:p w14:paraId="10703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2CD68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承重600斤</w:t>
            </w:r>
          </w:p>
        </w:tc>
      </w:tr>
      <w:tr w14:paraId="37A6A5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873AC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396" w:type="dxa"/>
            <w:vAlign w:val="center"/>
          </w:tcPr>
          <w:p w14:paraId="77EF0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主架</w:t>
            </w:r>
          </w:p>
        </w:tc>
        <w:tc>
          <w:tcPr>
            <w:tcW w:w="1789" w:type="dxa"/>
            <w:vAlign w:val="center"/>
          </w:tcPr>
          <w:p w14:paraId="78A42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0EED8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6层，2.0*0.5*2.0米</w:t>
            </w:r>
          </w:p>
        </w:tc>
        <w:tc>
          <w:tcPr>
            <w:tcW w:w="934" w:type="dxa"/>
            <w:vAlign w:val="center"/>
          </w:tcPr>
          <w:p w14:paraId="18910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1A2BF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4383" w:type="dxa"/>
            <w:vAlign w:val="center"/>
          </w:tcPr>
          <w:p w14:paraId="5B35B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71F8D5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7FE255E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396" w:type="dxa"/>
            <w:vAlign w:val="center"/>
          </w:tcPr>
          <w:p w14:paraId="41F7F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副架</w:t>
            </w:r>
          </w:p>
        </w:tc>
        <w:tc>
          <w:tcPr>
            <w:tcW w:w="1789" w:type="dxa"/>
            <w:vAlign w:val="center"/>
          </w:tcPr>
          <w:p w14:paraId="00D01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47442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6层，2.0*0.5*2.0米</w:t>
            </w:r>
          </w:p>
        </w:tc>
        <w:tc>
          <w:tcPr>
            <w:tcW w:w="934" w:type="dxa"/>
            <w:vAlign w:val="center"/>
          </w:tcPr>
          <w:p w14:paraId="3D1D9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4406A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83" w:type="dxa"/>
            <w:vAlign w:val="center"/>
          </w:tcPr>
          <w:p w14:paraId="11840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1E73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3779F1A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396" w:type="dxa"/>
            <w:vAlign w:val="center"/>
          </w:tcPr>
          <w:p w14:paraId="3A36D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副架</w:t>
            </w:r>
          </w:p>
        </w:tc>
        <w:tc>
          <w:tcPr>
            <w:tcW w:w="1789" w:type="dxa"/>
            <w:vAlign w:val="center"/>
          </w:tcPr>
          <w:p w14:paraId="46364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3B136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6层，1.5*0.5*2.0米</w:t>
            </w:r>
          </w:p>
        </w:tc>
        <w:tc>
          <w:tcPr>
            <w:tcW w:w="934" w:type="dxa"/>
            <w:vAlign w:val="center"/>
          </w:tcPr>
          <w:p w14:paraId="6C7AE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719B2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83" w:type="dxa"/>
            <w:vAlign w:val="center"/>
          </w:tcPr>
          <w:p w14:paraId="57816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18C940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08E393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396" w:type="dxa"/>
            <w:vAlign w:val="center"/>
          </w:tcPr>
          <w:p w14:paraId="60CEC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万向轮</w:t>
            </w:r>
          </w:p>
        </w:tc>
        <w:tc>
          <w:tcPr>
            <w:tcW w:w="1789" w:type="dxa"/>
            <w:vAlign w:val="center"/>
          </w:tcPr>
          <w:p w14:paraId="67B57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301F2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安装高度90mm、轮子直径75mm、轮面宽度27mm、丝杆直径12*25mm、四轮承重210斤</w:t>
            </w:r>
          </w:p>
        </w:tc>
        <w:tc>
          <w:tcPr>
            <w:tcW w:w="934" w:type="dxa"/>
            <w:vAlign w:val="center"/>
          </w:tcPr>
          <w:p w14:paraId="732CF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26F70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4383" w:type="dxa"/>
            <w:vAlign w:val="center"/>
          </w:tcPr>
          <w:p w14:paraId="501EE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2A3FC9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09486A4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396" w:type="dxa"/>
            <w:vAlign w:val="center"/>
          </w:tcPr>
          <w:p w14:paraId="5F5FA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刮地刮水器</w:t>
            </w:r>
          </w:p>
        </w:tc>
        <w:tc>
          <w:tcPr>
            <w:tcW w:w="1789" w:type="dxa"/>
            <w:vAlign w:val="center"/>
          </w:tcPr>
          <w:p w14:paraId="4200F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1776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杆长130CM，头长75CM</w:t>
            </w:r>
          </w:p>
        </w:tc>
        <w:tc>
          <w:tcPr>
            <w:tcW w:w="934" w:type="dxa"/>
            <w:vAlign w:val="center"/>
          </w:tcPr>
          <w:p w14:paraId="0000D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68796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383" w:type="dxa"/>
            <w:vAlign w:val="center"/>
          </w:tcPr>
          <w:p w14:paraId="5DB06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商用硅胶款大号</w:t>
            </w:r>
          </w:p>
        </w:tc>
      </w:tr>
      <w:tr w14:paraId="043CE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4DA5607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396" w:type="dxa"/>
            <w:vAlign w:val="center"/>
          </w:tcPr>
          <w:p w14:paraId="55CE8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刮地刮水器</w:t>
            </w:r>
          </w:p>
        </w:tc>
        <w:tc>
          <w:tcPr>
            <w:tcW w:w="1789" w:type="dxa"/>
            <w:vAlign w:val="center"/>
          </w:tcPr>
          <w:p w14:paraId="02D99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604A3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杆长130CM，头长55CM</w:t>
            </w:r>
          </w:p>
        </w:tc>
        <w:tc>
          <w:tcPr>
            <w:tcW w:w="934" w:type="dxa"/>
            <w:vAlign w:val="center"/>
          </w:tcPr>
          <w:p w14:paraId="1E925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18863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383" w:type="dxa"/>
            <w:vAlign w:val="center"/>
          </w:tcPr>
          <w:p w14:paraId="3B62C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商用胶棉款中号</w:t>
            </w:r>
          </w:p>
        </w:tc>
      </w:tr>
      <w:tr w14:paraId="649FE2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A71F6C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396" w:type="dxa"/>
            <w:vAlign w:val="center"/>
          </w:tcPr>
          <w:p w14:paraId="16F3D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手电筒强光充电</w:t>
            </w:r>
          </w:p>
        </w:tc>
        <w:tc>
          <w:tcPr>
            <w:tcW w:w="1789" w:type="dxa"/>
            <w:vAlign w:val="center"/>
          </w:tcPr>
          <w:p w14:paraId="0F521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64B83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750毫安锂电AC充电</w:t>
            </w:r>
          </w:p>
        </w:tc>
        <w:tc>
          <w:tcPr>
            <w:tcW w:w="934" w:type="dxa"/>
            <w:vAlign w:val="center"/>
          </w:tcPr>
          <w:p w14:paraId="2F68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5BC94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4849C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406A96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22F4ECB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396" w:type="dxa"/>
            <w:vAlign w:val="center"/>
          </w:tcPr>
          <w:p w14:paraId="009B2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头戴式强光强亮手电筒</w:t>
            </w:r>
          </w:p>
        </w:tc>
        <w:tc>
          <w:tcPr>
            <w:tcW w:w="1789" w:type="dxa"/>
            <w:vAlign w:val="center"/>
          </w:tcPr>
          <w:p w14:paraId="562FE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1D57B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功率：300W</w:t>
            </w:r>
          </w:p>
        </w:tc>
        <w:tc>
          <w:tcPr>
            <w:tcW w:w="934" w:type="dxa"/>
            <w:vAlign w:val="center"/>
          </w:tcPr>
          <w:p w14:paraId="4E918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vAlign w:val="center"/>
          </w:tcPr>
          <w:p w14:paraId="35B29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4383" w:type="dxa"/>
            <w:vAlign w:val="center"/>
          </w:tcPr>
          <w:p w14:paraId="11725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  <w:tr w14:paraId="5E3951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029E7C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396" w:type="dxa"/>
            <w:vAlign w:val="center"/>
          </w:tcPr>
          <w:p w14:paraId="314C3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电机</w:t>
            </w:r>
          </w:p>
        </w:tc>
        <w:tc>
          <w:tcPr>
            <w:tcW w:w="1789" w:type="dxa"/>
            <w:vAlign w:val="center"/>
          </w:tcPr>
          <w:p w14:paraId="7DE02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上风</w:t>
            </w:r>
          </w:p>
        </w:tc>
        <w:tc>
          <w:tcPr>
            <w:tcW w:w="2975" w:type="dxa"/>
            <w:vAlign w:val="center"/>
          </w:tcPr>
          <w:p w14:paraId="717EB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YFK100X-6</w:t>
            </w:r>
          </w:p>
        </w:tc>
        <w:tc>
          <w:tcPr>
            <w:tcW w:w="934" w:type="dxa"/>
            <w:vAlign w:val="center"/>
          </w:tcPr>
          <w:p w14:paraId="13002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vAlign w:val="center"/>
          </w:tcPr>
          <w:p w14:paraId="6D489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4383" w:type="dxa"/>
            <w:vAlign w:val="center"/>
          </w:tcPr>
          <w:p w14:paraId="5928C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（生产商浙江江宇电机有限公司）；电机功率2.0kw、380V、50Hz、4.8A、转速940r/min、IP55</w:t>
            </w:r>
          </w:p>
        </w:tc>
      </w:tr>
      <w:tr w14:paraId="5845C0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1077E33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396" w:type="dxa"/>
            <w:vAlign w:val="center"/>
          </w:tcPr>
          <w:p w14:paraId="472F0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风叶</w:t>
            </w:r>
          </w:p>
        </w:tc>
        <w:tc>
          <w:tcPr>
            <w:tcW w:w="1789" w:type="dxa"/>
            <w:vAlign w:val="center"/>
          </w:tcPr>
          <w:p w14:paraId="36AD3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三新吉康</w:t>
            </w:r>
          </w:p>
        </w:tc>
        <w:tc>
          <w:tcPr>
            <w:tcW w:w="2975" w:type="dxa"/>
            <w:vAlign w:val="center"/>
          </w:tcPr>
          <w:p w14:paraId="4788E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DZF8.5C 26x5-A</w:t>
            </w:r>
          </w:p>
        </w:tc>
        <w:tc>
          <w:tcPr>
            <w:tcW w:w="934" w:type="dxa"/>
            <w:vAlign w:val="center"/>
          </w:tcPr>
          <w:p w14:paraId="0166F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</w:t>
            </w:r>
          </w:p>
        </w:tc>
        <w:tc>
          <w:tcPr>
            <w:tcW w:w="950" w:type="dxa"/>
            <w:vAlign w:val="center"/>
          </w:tcPr>
          <w:p w14:paraId="40D3E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4383" w:type="dxa"/>
            <w:vAlign w:val="center"/>
          </w:tcPr>
          <w:p w14:paraId="5B96F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含骨架，轴套，（生产商浙江三新科技有限公司）</w:t>
            </w:r>
          </w:p>
        </w:tc>
      </w:tr>
      <w:tr w14:paraId="6AD87A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683" w:type="dxa"/>
            <w:vAlign w:val="center"/>
          </w:tcPr>
          <w:p w14:paraId="578958A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396" w:type="dxa"/>
            <w:vAlign w:val="center"/>
          </w:tcPr>
          <w:p w14:paraId="0FB7D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合计</w:t>
            </w:r>
          </w:p>
        </w:tc>
        <w:tc>
          <w:tcPr>
            <w:tcW w:w="1789" w:type="dxa"/>
            <w:vAlign w:val="center"/>
          </w:tcPr>
          <w:p w14:paraId="18E1F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2975" w:type="dxa"/>
            <w:vAlign w:val="center"/>
          </w:tcPr>
          <w:p w14:paraId="12650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934" w:type="dxa"/>
            <w:vAlign w:val="center"/>
          </w:tcPr>
          <w:p w14:paraId="2D2F7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  <w:tc>
          <w:tcPr>
            <w:tcW w:w="950" w:type="dxa"/>
            <w:vAlign w:val="center"/>
          </w:tcPr>
          <w:p w14:paraId="7F140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103</w:t>
            </w:r>
          </w:p>
        </w:tc>
        <w:tc>
          <w:tcPr>
            <w:tcW w:w="4383" w:type="dxa"/>
            <w:vAlign w:val="center"/>
          </w:tcPr>
          <w:p w14:paraId="7D3DE3C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——</w:t>
            </w:r>
          </w:p>
        </w:tc>
      </w:tr>
    </w:tbl>
    <w:p w14:paraId="299DADF2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doNotWrapTextWithPunct/>
    <w:doNotUseEastAsianBreakRules/>
    <w:useFELayout/>
    <w:useAltKinsokuLineBreakRules/>
    <w:compatSetting w:name="compatibilityMode" w:uri="http://schemas.microsoft.com/office/word" w:val="11"/>
  </w:compat>
  <w:rsids>
    <w:rsidRoot w:val="00000000"/>
    <w:rsid w:val="1D633EF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1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uiPriority w:val="0"/>
  </w:style>
  <w:style w:type="table" w:customStyle="1" w:styleId="5">
    <w:name w:val="普通表格1"/>
    <w:semiHidden/>
    <w:uiPriority w:val="0"/>
  </w:style>
  <w:style w:type="character" w:customStyle="1" w:styleId="6">
    <w:name w:val="font21"/>
    <w:basedOn w:val="4"/>
    <w:link w:val="1"/>
    <w:uiPriority w:val="0"/>
    <w:rPr>
      <w:rFonts w:hint="eastAsia" w:ascii="仿宋" w:hAnsi="仿宋" w:eastAsia="仿宋"/>
      <w:color w:val="000000"/>
      <w:sz w:val="20"/>
      <w:szCs w:val="20"/>
      <w:u w:val="none"/>
    </w:rPr>
  </w:style>
  <w:style w:type="character" w:customStyle="1" w:styleId="7">
    <w:name w:val="font41"/>
    <w:basedOn w:val="4"/>
    <w:link w:val="1"/>
    <w:uiPriority w:val="0"/>
    <w:rPr>
      <w:rFonts w:ascii="微软雅黑" w:hAnsi="微软雅黑" w:eastAsia="微软雅黑"/>
      <w:color w:val="000000"/>
      <w:sz w:val="20"/>
      <w:szCs w:val="20"/>
      <w:u w:val="none"/>
    </w:rPr>
  </w:style>
  <w:style w:type="character" w:customStyle="1" w:styleId="8">
    <w:name w:val="font51"/>
    <w:basedOn w:val="4"/>
    <w:link w:val="1"/>
    <w:uiPriority w:val="0"/>
    <w:rPr>
      <w:rFonts w:ascii="Times New Roman" w:hAnsi="Times New Roman"/>
      <w:color w:val="000000"/>
      <w:sz w:val="20"/>
      <w:szCs w:val="20"/>
      <w:u w:val="none"/>
    </w:rPr>
  </w:style>
  <w:style w:type="character" w:customStyle="1" w:styleId="9">
    <w:name w:val="font31"/>
    <w:basedOn w:val="4"/>
    <w:link w:val="1"/>
    <w:uiPriority w:val="0"/>
    <w:rPr>
      <w:rFonts w:hint="eastAsia" w:ascii="仿宋" w:hAnsi="仿宋" w:eastAsia="仿宋"/>
      <w:color w:val="000000"/>
      <w:sz w:val="22"/>
      <w:szCs w:val="22"/>
      <w:u w:val="none"/>
    </w:rPr>
  </w:style>
  <w:style w:type="character" w:customStyle="1" w:styleId="10">
    <w:name w:val="font61"/>
    <w:basedOn w:val="4"/>
    <w:link w:val="1"/>
    <w:uiPriority w:val="0"/>
    <w:rPr>
      <w:rFonts w:hint="eastAsia" w:ascii="仿宋" w:hAnsi="仿宋" w:eastAsia="仿宋"/>
      <w:color w:val="08090C"/>
      <w:sz w:val="22"/>
      <w:szCs w:val="22"/>
      <w:u w:val="none"/>
    </w:rPr>
  </w:style>
  <w:style w:type="character" w:customStyle="1" w:styleId="11">
    <w:name w:val="font71"/>
    <w:basedOn w:val="4"/>
    <w:link w:val="1"/>
    <w:uiPriority w:val="0"/>
    <w:rPr>
      <w:rFonts w:hint="eastAsia" w:ascii="仿宋" w:hAnsi="仿宋" w:eastAsia="仿宋"/>
      <w:color w:val="000000"/>
      <w:sz w:val="20"/>
      <w:szCs w:val="20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1112</Words>
  <Characters>2090</Characters>
  <Lines>0</Lines>
  <Paragraphs>0</Paragraphs>
  <TotalTime>3</TotalTime>
  <ScaleCrop>false</ScaleCrop>
  <LinksUpToDate>false</LinksUpToDate>
  <CharactersWithSpaces>2139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2026-05-20T10:33:12Z</dcterms:created>
  <dc:creator>潘春辉</dc:creator>
  <cp:lastModifiedBy>潘春辉</cp:lastModifiedBy>
  <dcterms:modified xsi:type="dcterms:W3CDTF">2026-05-20T10:36:54Z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eyJoZGlkIjoiYWJmNTAxYTA0NTllZTU0OWY5NWY0MWNlMzBjNGU2OTYiLCJ1c2VySWQiOiIxNDUxODI0NTE5In0=</vt:lpwstr>
  </property>
  <property fmtid="{D5CDD505-2E9C-101B-9397-08002B2CF9AE}" pid="3" name="KSOProductBuildVer">
    <vt:lpwstr>2052-12.1.0.26375</vt:lpwstr>
  </property>
  <property fmtid="{D5CDD505-2E9C-101B-9397-08002B2CF9AE}" pid="4" name="ICV">
    <vt:lpwstr>ABFAFD2C63484872BE56528595726671_12</vt:lpwstr>
  </property>
</Properties>
</file>