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18977F">
      <w:pPr>
        <w:widowControl/>
        <w:spacing w:line="560" w:lineRule="exact"/>
        <w:jc w:val="both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  <w:bookmarkStart w:id="0" w:name="_GoBack"/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附件</w:t>
      </w:r>
    </w:p>
    <w:p w14:paraId="67FA158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73297B42"/>
    <w:p w14:paraId="151EEDF2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东北制药集团股份有限公司（含第一制药）</w:t>
      </w:r>
      <w:r>
        <w:rPr>
          <w:rFonts w:hint="eastAsia" w:ascii="仿宋" w:hAnsi="仿宋" w:eastAsia="仿宋" w:cs="仿宋"/>
        </w:rPr>
        <w:t>202</w:t>
      </w:r>
      <w:r>
        <w:rPr>
          <w:rFonts w:hint="eastAsia" w:ascii="仿宋" w:hAnsi="仿宋" w:eastAsia="仿宋" w:cs="仿宋"/>
          <w:lang w:val="en-US" w:eastAsia="zh-CN"/>
        </w:rPr>
        <w:t>6年</w:t>
      </w:r>
      <w:r>
        <w:rPr>
          <w:rFonts w:hint="eastAsia" w:ascii="仿宋" w:hAnsi="仿宋" w:eastAsia="仿宋" w:cs="仿宋"/>
        </w:rPr>
        <w:t>食堂</w:t>
      </w:r>
      <w:r>
        <w:rPr>
          <w:rFonts w:hint="eastAsia" w:ascii="仿宋" w:hAnsi="仿宋" w:eastAsia="仿宋" w:cs="仿宋"/>
          <w:lang w:val="en-US" w:eastAsia="zh-CN"/>
        </w:rPr>
        <w:t>米面</w:t>
      </w:r>
      <w:r>
        <w:rPr>
          <w:rFonts w:hint="eastAsia" w:ascii="仿宋" w:hAnsi="仿宋" w:eastAsia="仿宋" w:cs="仿宋"/>
          <w:lang w:eastAsia="zh-CN"/>
        </w:rPr>
        <w:t>油</w:t>
      </w:r>
      <w:r>
        <w:rPr>
          <w:rFonts w:hint="eastAsia" w:ascii="仿宋" w:hAnsi="仿宋" w:eastAsia="仿宋" w:cs="仿宋"/>
        </w:rPr>
        <w:t>采购</w:t>
      </w:r>
      <w:r>
        <w:rPr>
          <w:rFonts w:hint="eastAsia" w:ascii="仿宋" w:hAnsi="仿宋" w:eastAsia="仿宋"/>
        </w:rPr>
        <w:t>）</w:t>
      </w:r>
      <w:r>
        <w:rPr>
          <w:rFonts w:ascii="仿宋" w:hAnsi="仿宋" w:eastAsia="仿宋"/>
        </w:rPr>
        <w:t>的投标及合同的执行、完成，以本公司名义处理一切与之有关的事务。</w:t>
      </w:r>
    </w:p>
    <w:p w14:paraId="0C8C1BE3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日签字生效，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lang w:val="en-US" w:eastAsia="zh-CN"/>
        </w:rPr>
        <w:t>2026</w:t>
      </w:r>
      <w:r>
        <w:rPr>
          <w:rFonts w:hint="eastAsia" w:ascii="仿宋" w:hAnsi="仿宋" w:eastAsia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12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31</w:t>
      </w:r>
      <w:r>
        <w:rPr>
          <w:rFonts w:hint="eastAsia" w:ascii="仿宋" w:hAnsi="仿宋" w:eastAsia="仿宋"/>
        </w:rPr>
        <w:t>日止，</w:t>
      </w:r>
      <w:r>
        <w:rPr>
          <w:rFonts w:ascii="仿宋" w:hAnsi="仿宋" w:eastAsia="仿宋"/>
        </w:rPr>
        <w:t>特此声明。</w:t>
      </w:r>
    </w:p>
    <w:p w14:paraId="1E385D9F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496618D2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2E218361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5EF6DD59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72847A6C"/>
    <w:p w14:paraId="1B1EF1B7"/>
    <w:p w14:paraId="38EAC7E5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3C2FD11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49CE568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0172E437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658FA1CA">
      <w:pPr>
        <w:pStyle w:val="8"/>
        <w:spacing w:line="480" w:lineRule="auto"/>
        <w:ind w:firstLine="848" w:firstLineChars="265"/>
        <w:rPr>
          <w:rFonts w:hint="eastAsia" w:eastAsia="仿宋" w:asciiTheme="majorEastAsia" w:hAnsiTheme="majorEastAsia" w:cstheme="majorEastAsia"/>
          <w:b/>
          <w:lang w:eastAsia="zh-CN"/>
        </w:rPr>
        <w:sectPr>
          <w:pgSz w:w="11906" w:h="16838"/>
          <w:pgMar w:top="2098" w:right="1474" w:bottom="1701" w:left="158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5755E50F"/>
    <w:sectPr>
      <w:type w:val="continuous"/>
      <w:pgSz w:w="11906" w:h="16838"/>
      <w:pgMar w:top="2098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404F4"/>
    <w:rsid w:val="00135414"/>
    <w:rsid w:val="0017581D"/>
    <w:rsid w:val="001836C6"/>
    <w:rsid w:val="002126F9"/>
    <w:rsid w:val="00215F4A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901EB2"/>
    <w:rsid w:val="009136AB"/>
    <w:rsid w:val="009D6924"/>
    <w:rsid w:val="00A15D9E"/>
    <w:rsid w:val="00A521A6"/>
    <w:rsid w:val="00A678D9"/>
    <w:rsid w:val="00AD0B82"/>
    <w:rsid w:val="00B44B31"/>
    <w:rsid w:val="00B534BE"/>
    <w:rsid w:val="00B74D37"/>
    <w:rsid w:val="00BE2303"/>
    <w:rsid w:val="00C23844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10A6538"/>
    <w:rsid w:val="02131D5A"/>
    <w:rsid w:val="02C27A35"/>
    <w:rsid w:val="0332621A"/>
    <w:rsid w:val="0644143E"/>
    <w:rsid w:val="06691AB7"/>
    <w:rsid w:val="06A04D39"/>
    <w:rsid w:val="07885133"/>
    <w:rsid w:val="088B36C5"/>
    <w:rsid w:val="0D02766C"/>
    <w:rsid w:val="0D3E4545"/>
    <w:rsid w:val="0FE22588"/>
    <w:rsid w:val="10CA1840"/>
    <w:rsid w:val="13AF4D1D"/>
    <w:rsid w:val="162145BF"/>
    <w:rsid w:val="1A8567D8"/>
    <w:rsid w:val="1A9628B3"/>
    <w:rsid w:val="1EC21DA9"/>
    <w:rsid w:val="20FF05E9"/>
    <w:rsid w:val="24F50309"/>
    <w:rsid w:val="25C91C6F"/>
    <w:rsid w:val="2DC55411"/>
    <w:rsid w:val="2EBA3E94"/>
    <w:rsid w:val="312C43D0"/>
    <w:rsid w:val="33355F1C"/>
    <w:rsid w:val="36E36361"/>
    <w:rsid w:val="39037CB8"/>
    <w:rsid w:val="3CE02335"/>
    <w:rsid w:val="3D5613EF"/>
    <w:rsid w:val="3E4E4FAF"/>
    <w:rsid w:val="4010485A"/>
    <w:rsid w:val="430A1DED"/>
    <w:rsid w:val="466266C4"/>
    <w:rsid w:val="4CA3021F"/>
    <w:rsid w:val="4D2910C1"/>
    <w:rsid w:val="4EC95148"/>
    <w:rsid w:val="4F156392"/>
    <w:rsid w:val="4FE85286"/>
    <w:rsid w:val="511C42EA"/>
    <w:rsid w:val="54293256"/>
    <w:rsid w:val="55E31B83"/>
    <w:rsid w:val="57037059"/>
    <w:rsid w:val="57414CA6"/>
    <w:rsid w:val="59DF76D7"/>
    <w:rsid w:val="5A6220B6"/>
    <w:rsid w:val="5F68537F"/>
    <w:rsid w:val="60BA2331"/>
    <w:rsid w:val="61490C2E"/>
    <w:rsid w:val="616B1851"/>
    <w:rsid w:val="66672F4C"/>
    <w:rsid w:val="668313EA"/>
    <w:rsid w:val="68163944"/>
    <w:rsid w:val="6FC84998"/>
    <w:rsid w:val="703A4906"/>
    <w:rsid w:val="77383B2B"/>
    <w:rsid w:val="7FD55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paragraph" w:customStyle="1" w:styleId="9">
    <w:name w:val="Char Char Char Char Char Char Char Char Char Char Char Char Char Char Char Char"/>
    <w:basedOn w:val="1"/>
    <w:autoRedefine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win114</Company>
  <Pages>1</Pages>
  <Words>867</Words>
  <Characters>942</Characters>
  <Lines>8</Lines>
  <Paragraphs>2</Paragraphs>
  <TotalTime>14</TotalTime>
  <ScaleCrop>false</ScaleCrop>
  <LinksUpToDate>false</LinksUpToDate>
  <CharactersWithSpaces>948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2026-05-26T07:09:07Z</dcterms:modified>
  <cp:revision>55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0626E5723626436AAE557D43E55B6BE8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