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481D882">
      <w:pPr>
        <w:jc w:val="both"/>
        <w:outlineLvl w:val="1"/>
        <w:rPr>
          <w:rFonts w:hint="eastAsia" w:ascii="小标宋" w:hAnsi="小标宋" w:eastAsia="小标宋" w:cs="小标宋"/>
          <w:b/>
          <w:sz w:val="44"/>
          <w:szCs w:val="44"/>
          <w:highlight w:val="none"/>
        </w:rPr>
      </w:pPr>
    </w:p>
    <w:p w14:paraId="0BF51813">
      <w:pPr>
        <w:jc w:val="center"/>
        <w:outlineLvl w:val="1"/>
        <w:rPr>
          <w:rFonts w:ascii="小标宋" w:hAnsi="小标宋" w:eastAsia="小标宋" w:cs="小标宋"/>
          <w:bCs/>
          <w:sz w:val="44"/>
          <w:szCs w:val="44"/>
          <w:highlight w:val="none"/>
        </w:rPr>
      </w:pPr>
      <w:bookmarkStart w:id="0" w:name="_GoBack"/>
      <w:r>
        <w:rPr>
          <w:rFonts w:hint="eastAsia" w:ascii="小标宋" w:hAnsi="小标宋" w:eastAsia="小标宋" w:cs="小标宋"/>
          <w:b/>
          <w:sz w:val="44"/>
          <w:szCs w:val="44"/>
          <w:highlight w:val="none"/>
        </w:rPr>
        <w:t>法定代表人授权书</w:t>
      </w:r>
    </w:p>
    <w:bookmarkEnd w:id="0"/>
    <w:p w14:paraId="4BA3C595">
      <w:pPr>
        <w:rPr>
          <w:highlight w:val="none"/>
        </w:rPr>
      </w:pPr>
    </w:p>
    <w:p w14:paraId="3D41D46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4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本授权书声明：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>（单位名称）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的法定代表人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>（法定代表人姓名）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代表本公司授权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>（被授权人的姓名、职务）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为本公司的合法代理人，就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某某</w:t>
      </w:r>
      <w:r>
        <w:rPr>
          <w:rFonts w:hint="eastAsia" w:ascii="仿宋" w:hAnsi="仿宋" w:eastAsia="仿宋"/>
          <w:sz w:val="32"/>
          <w:szCs w:val="32"/>
          <w:highlight w:val="none"/>
        </w:rPr>
        <w:t>分厂左盐精制母液精馏塔改造项目-配套工程劳务分包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的投标及合同的执行、完成和保修，以本公司名义处理一切与之有关的事务。</w:t>
      </w:r>
    </w:p>
    <w:p w14:paraId="2EFFE6AE"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540" w:lineRule="exact"/>
        <w:jc w:val="both"/>
        <w:textAlignment w:val="baseline"/>
        <w:rPr>
          <w:rFonts w:ascii="仿宋" w:hAnsi="仿宋" w:eastAsia="仿宋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本授权书于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>年</w:t>
      </w:r>
      <w:r>
        <w:rPr>
          <w:rFonts w:hint="eastAsia" w:ascii="仿宋_GB2312" w:hAnsi="仿宋_GB2312" w:cs="仿宋_GB2312"/>
          <w:sz w:val="32"/>
          <w:szCs w:val="32"/>
          <w:highlight w:val="none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>月</w:t>
      </w:r>
      <w:r>
        <w:rPr>
          <w:rFonts w:hint="eastAsia" w:ascii="仿宋_GB2312" w:hAnsi="仿宋_GB2312" w:cs="仿宋_GB2312"/>
          <w:sz w:val="32"/>
          <w:szCs w:val="32"/>
          <w:highlight w:val="none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>日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签字生效，有效期至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u w:val="single"/>
          <w:lang w:val="en-US" w:eastAsia="zh-CN"/>
        </w:rPr>
        <w:t xml:space="preserve">年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>月</w:t>
      </w:r>
      <w:r>
        <w:rPr>
          <w:rFonts w:hint="eastAsia" w:ascii="仿宋_GB2312" w:hAnsi="仿宋_GB2312" w:cs="仿宋_GB2312"/>
          <w:sz w:val="32"/>
          <w:szCs w:val="32"/>
          <w:highlight w:val="none"/>
          <w:u w:val="singl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>日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止，特此声明。</w:t>
      </w:r>
    </w:p>
    <w:p w14:paraId="6BE7D21D">
      <w:pPr>
        <w:rPr>
          <w:highlight w:val="none"/>
        </w:rPr>
      </w:pPr>
    </w:p>
    <w:p w14:paraId="13360F44">
      <w:pPr>
        <w:rPr>
          <w:highlight w:val="none"/>
        </w:rPr>
      </w:pPr>
    </w:p>
    <w:p w14:paraId="66B2D6E5">
      <w:pPr>
        <w:rPr>
          <w:highlight w:val="none"/>
        </w:rPr>
      </w:pPr>
    </w:p>
    <w:p w14:paraId="59F28E5C">
      <w:pPr>
        <w:rPr>
          <w:highlight w:val="none"/>
        </w:rPr>
      </w:pPr>
    </w:p>
    <w:p w14:paraId="50C4DEE1">
      <w:pPr>
        <w:rPr>
          <w:highlight w:val="none"/>
        </w:rPr>
      </w:pPr>
    </w:p>
    <w:p w14:paraId="4FDA1FE0">
      <w:pPr>
        <w:rPr>
          <w:highlight w:val="none"/>
        </w:rPr>
      </w:pPr>
    </w:p>
    <w:p w14:paraId="6DCD46C9">
      <w:pPr>
        <w:jc w:val="left"/>
        <w:rPr>
          <w:rFonts w:hint="eastAsia" w:ascii="仿宋" w:hAnsi="仿宋" w:eastAsia="仿宋" w:cs="仿宋"/>
          <w:b/>
          <w:color w:val="000000"/>
          <w:sz w:val="32"/>
          <w:szCs w:val="32"/>
          <w:highlight w:val="none"/>
        </w:rPr>
      </w:pPr>
      <w:r>
        <w:rPr>
          <w:rFonts w:hint="eastAsia" w:ascii="仿宋" w:hAnsi="仿宋" w:eastAsia="仿宋" w:cs="仿宋"/>
          <w:b/>
          <w:color w:val="000000"/>
          <w:sz w:val="32"/>
          <w:szCs w:val="32"/>
          <w:highlight w:val="none"/>
        </w:rPr>
        <w:t>此处填放法定代表人</w:t>
      </w:r>
      <w:r>
        <w:rPr>
          <w:rFonts w:hint="eastAsia" w:ascii="仿宋" w:hAnsi="仿宋" w:eastAsia="仿宋" w:cs="仿宋"/>
          <w:b/>
          <w:color w:val="000000"/>
          <w:sz w:val="32"/>
          <w:szCs w:val="32"/>
          <w:highlight w:val="none"/>
          <w:lang w:val="en-US" w:eastAsia="zh-CN"/>
        </w:rPr>
        <w:t xml:space="preserve">                </w:t>
      </w:r>
      <w:r>
        <w:rPr>
          <w:rFonts w:hint="eastAsia" w:ascii="仿宋" w:hAnsi="仿宋" w:eastAsia="仿宋" w:cs="仿宋"/>
          <w:b/>
          <w:color w:val="000000"/>
          <w:sz w:val="32"/>
          <w:szCs w:val="32"/>
          <w:highlight w:val="none"/>
        </w:rPr>
        <w:t>此处填放</w:t>
      </w:r>
      <w:r>
        <w:rPr>
          <w:rFonts w:hint="eastAsia" w:ascii="仿宋" w:hAnsi="仿宋" w:eastAsia="仿宋" w:cs="仿宋"/>
          <w:b/>
          <w:color w:val="000000"/>
          <w:sz w:val="32"/>
          <w:szCs w:val="32"/>
          <w:highlight w:val="none"/>
          <w:lang w:val="en-US" w:eastAsia="zh-CN"/>
        </w:rPr>
        <w:t>被授权</w:t>
      </w:r>
      <w:r>
        <w:rPr>
          <w:rFonts w:hint="eastAsia" w:ascii="仿宋" w:hAnsi="仿宋" w:eastAsia="仿宋" w:cs="仿宋"/>
          <w:b/>
          <w:color w:val="000000"/>
          <w:sz w:val="32"/>
          <w:szCs w:val="32"/>
          <w:highlight w:val="none"/>
        </w:rPr>
        <w:t>人</w:t>
      </w:r>
    </w:p>
    <w:p w14:paraId="07DD60BB">
      <w:pPr>
        <w:jc w:val="left"/>
        <w:rPr>
          <w:rFonts w:ascii="仿宋" w:hAnsi="仿宋" w:eastAsia="仿宋" w:cs="仿宋"/>
          <w:b/>
          <w:sz w:val="32"/>
          <w:szCs w:val="32"/>
          <w:highlight w:val="none"/>
        </w:rPr>
      </w:pPr>
      <w:r>
        <w:rPr>
          <w:rFonts w:hint="eastAsia" w:ascii="仿宋" w:hAnsi="仿宋" w:eastAsia="仿宋" w:cs="仿宋"/>
          <w:b/>
          <w:color w:val="000000"/>
          <w:sz w:val="32"/>
          <w:szCs w:val="32"/>
          <w:highlight w:val="none"/>
        </w:rPr>
        <w:t>身份证双面复印件</w:t>
      </w:r>
      <w:r>
        <w:rPr>
          <w:rFonts w:hint="eastAsia" w:ascii="仿宋" w:hAnsi="仿宋" w:eastAsia="仿宋" w:cs="仿宋"/>
          <w:b/>
          <w:color w:val="000000"/>
          <w:sz w:val="32"/>
          <w:szCs w:val="32"/>
          <w:highlight w:val="none"/>
          <w:lang w:val="en-US" w:eastAsia="zh-CN"/>
        </w:rPr>
        <w:t xml:space="preserve">                  </w:t>
      </w:r>
      <w:r>
        <w:rPr>
          <w:rFonts w:hint="eastAsia" w:ascii="仿宋" w:hAnsi="仿宋" w:eastAsia="仿宋" w:cs="仿宋"/>
          <w:b/>
          <w:color w:val="000000"/>
          <w:sz w:val="32"/>
          <w:szCs w:val="32"/>
          <w:highlight w:val="none"/>
        </w:rPr>
        <w:t>身份证双面复印件</w:t>
      </w:r>
    </w:p>
    <w:p w14:paraId="6C48557A">
      <w:pPr>
        <w:jc w:val="left"/>
        <w:rPr>
          <w:rFonts w:hint="default" w:ascii="仿宋" w:hAnsi="仿宋" w:eastAsia="仿宋" w:cs="仿宋"/>
          <w:b/>
          <w:color w:val="000000"/>
          <w:sz w:val="32"/>
          <w:szCs w:val="32"/>
          <w:highlight w:val="none"/>
          <w:lang w:val="en-US" w:eastAsia="zh-CN"/>
        </w:rPr>
      </w:pPr>
    </w:p>
    <w:p w14:paraId="6B494B83">
      <w:pPr>
        <w:rPr>
          <w:highlight w:val="none"/>
        </w:rPr>
      </w:pPr>
    </w:p>
    <w:p w14:paraId="594D68F6">
      <w:pPr>
        <w:rPr>
          <w:highlight w:val="none"/>
        </w:rPr>
      </w:pPr>
    </w:p>
    <w:p w14:paraId="3940D6D9">
      <w:pPr>
        <w:rPr>
          <w:highlight w:val="none"/>
        </w:rPr>
      </w:pPr>
    </w:p>
    <w:p w14:paraId="36AF737A">
      <w:pPr>
        <w:rPr>
          <w:highlight w:val="none"/>
        </w:rPr>
      </w:pPr>
    </w:p>
    <w:p w14:paraId="5215784D">
      <w:pPr>
        <w:pStyle w:val="7"/>
        <w:spacing w:line="240" w:lineRule="auto"/>
        <w:ind w:left="0" w:leftChars="0" w:firstLine="0" w:firstLineChars="0"/>
        <w:rPr>
          <w:rFonts w:ascii="仿宋" w:hAnsi="仿宋" w:eastAsia="仿宋" w:cs="仿宋"/>
          <w:highlight w:val="none"/>
        </w:rPr>
      </w:pPr>
    </w:p>
    <w:p w14:paraId="6922E824">
      <w:pPr>
        <w:pStyle w:val="7"/>
        <w:spacing w:line="240" w:lineRule="auto"/>
        <w:ind w:firstLine="4358" w:firstLineChars="1362"/>
        <w:rPr>
          <w:rFonts w:ascii="仿宋" w:hAnsi="仿宋" w:eastAsia="仿宋" w:cs="仿宋"/>
          <w:highlight w:val="none"/>
        </w:rPr>
      </w:pPr>
    </w:p>
    <w:p w14:paraId="66C4DD6B">
      <w:pPr>
        <w:pStyle w:val="7"/>
        <w:spacing w:line="480" w:lineRule="auto"/>
        <w:ind w:firstLine="848" w:firstLineChars="265"/>
        <w:rPr>
          <w:rFonts w:hint="eastAsia" w:ascii="仿宋" w:hAnsi="仿宋" w:eastAsia="仿宋" w:cs="仿宋"/>
          <w:highlight w:val="none"/>
        </w:rPr>
      </w:pPr>
    </w:p>
    <w:p w14:paraId="6FDF95D8">
      <w:pPr>
        <w:pStyle w:val="7"/>
        <w:spacing w:line="480" w:lineRule="auto"/>
        <w:ind w:left="0" w:leftChars="0"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法定代表人签字或盖章：</w:t>
      </w:r>
    </w:p>
    <w:p w14:paraId="1E069D3E">
      <w:pPr>
        <w:pStyle w:val="7"/>
        <w:spacing w:line="480" w:lineRule="auto"/>
        <w:ind w:left="0" w:leftChars="0"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代理人（被授权人）签字或盖章：</w:t>
      </w:r>
    </w:p>
    <w:p w14:paraId="548E7DF3">
      <w:pPr>
        <w:pStyle w:val="7"/>
        <w:spacing w:line="480" w:lineRule="auto"/>
        <w:ind w:left="0" w:leftChars="0"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投标单位（公章）：</w:t>
      </w:r>
    </w:p>
    <w:sectPr>
      <w:pgSz w:w="11906" w:h="16838"/>
      <w:pgMar w:top="2098" w:right="1474" w:bottom="1701" w:left="1587" w:header="851" w:footer="992" w:gutter="0"/>
      <w:cols w:space="425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moder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roma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sans-serif">
    <w:altName w:val="Euphorigenic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Euphorigenic">
    <w:panose1 w:val="02000400000000000000"/>
    <w:charset w:val="00"/>
    <w:family w:val="auto"/>
    <w:pitch w:val="default"/>
    <w:sig w:usb0="80000027" w:usb1="0000000A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WMyNjk3NzA0NDAxZTU5ZWIxZDY5N2U0ZDY5YzVkMDcifQ=="/>
  </w:docVars>
  <w:rsids>
    <w:rsidRoot w:val="7C377EF0"/>
    <w:rsid w:val="00627758"/>
    <w:rsid w:val="024244EC"/>
    <w:rsid w:val="054C1C23"/>
    <w:rsid w:val="08617334"/>
    <w:rsid w:val="099955DF"/>
    <w:rsid w:val="0A964BC5"/>
    <w:rsid w:val="0AE32415"/>
    <w:rsid w:val="0DA542DC"/>
    <w:rsid w:val="0E7155C2"/>
    <w:rsid w:val="0E71592B"/>
    <w:rsid w:val="10817AA3"/>
    <w:rsid w:val="110055C5"/>
    <w:rsid w:val="122A4C8C"/>
    <w:rsid w:val="132C67E2"/>
    <w:rsid w:val="15835E8F"/>
    <w:rsid w:val="16755DC4"/>
    <w:rsid w:val="168429D5"/>
    <w:rsid w:val="16893893"/>
    <w:rsid w:val="183028D1"/>
    <w:rsid w:val="1D4C3496"/>
    <w:rsid w:val="1D8B233C"/>
    <w:rsid w:val="1F6139B2"/>
    <w:rsid w:val="215869F4"/>
    <w:rsid w:val="222B4109"/>
    <w:rsid w:val="234F1FB2"/>
    <w:rsid w:val="25A25AA1"/>
    <w:rsid w:val="267D0B3B"/>
    <w:rsid w:val="28FA0460"/>
    <w:rsid w:val="293E4722"/>
    <w:rsid w:val="29EB270D"/>
    <w:rsid w:val="2E3D2F3A"/>
    <w:rsid w:val="2F3B575B"/>
    <w:rsid w:val="31AC201A"/>
    <w:rsid w:val="32544D0B"/>
    <w:rsid w:val="332A6670"/>
    <w:rsid w:val="33AC5235"/>
    <w:rsid w:val="38E50942"/>
    <w:rsid w:val="3CA05782"/>
    <w:rsid w:val="3DEC715F"/>
    <w:rsid w:val="40153FD6"/>
    <w:rsid w:val="43D52B77"/>
    <w:rsid w:val="43EA7528"/>
    <w:rsid w:val="46154BD3"/>
    <w:rsid w:val="496E43F5"/>
    <w:rsid w:val="49E20EBB"/>
    <w:rsid w:val="4A471D0D"/>
    <w:rsid w:val="4A506707"/>
    <w:rsid w:val="51B80C66"/>
    <w:rsid w:val="51E15D7D"/>
    <w:rsid w:val="54DD56D3"/>
    <w:rsid w:val="57527B43"/>
    <w:rsid w:val="5761747E"/>
    <w:rsid w:val="576D174B"/>
    <w:rsid w:val="589C47DB"/>
    <w:rsid w:val="5A6E0A5B"/>
    <w:rsid w:val="5C9906C5"/>
    <w:rsid w:val="5D032619"/>
    <w:rsid w:val="5ED34A76"/>
    <w:rsid w:val="63F67FB9"/>
    <w:rsid w:val="687D65FA"/>
    <w:rsid w:val="6D0D0ACA"/>
    <w:rsid w:val="727F1369"/>
    <w:rsid w:val="7386251A"/>
    <w:rsid w:val="76E82501"/>
    <w:rsid w:val="79EE0E19"/>
    <w:rsid w:val="7BAB64A8"/>
    <w:rsid w:val="7BB56E3D"/>
    <w:rsid w:val="7BB73266"/>
    <w:rsid w:val="7C377EF0"/>
    <w:rsid w:val="7C60797D"/>
    <w:rsid w:val="7D7E62AB"/>
    <w:rsid w:val="7DA611D2"/>
    <w:rsid w:val="7F6E00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qFormat/>
    <w:uiPriority w:val="0"/>
    <w:rPr>
      <w:rFonts w:ascii="Times New Roman" w:hAnsi="Times New Roman"/>
      <w:b/>
      <w:bCs/>
      <w:sz w:val="24"/>
      <w:szCs w:val="22"/>
      <w:lang w:val="zh-CN" w:eastAsia="zh-TW"/>
    </w:rPr>
  </w:style>
  <w:style w:type="paragraph" w:styleId="4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7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994</Words>
  <Characters>1104</Characters>
  <Lines>0</Lines>
  <Paragraphs>0</Paragraphs>
  <TotalTime>5</TotalTime>
  <ScaleCrop>false</ScaleCrop>
  <LinksUpToDate>false</LinksUpToDate>
  <CharactersWithSpaces>1157</CharactersWithSpaces>
  <Application>WPS Office_12.1.0.26884_F1E327BC-269C-435d-A152-05C5408002CA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2020-11-12T06:27:00Z</dcterms:created>
  <dc:creator>葡萄</dc:creator>
  <cp:lastModifiedBy>王旭东北制药</cp:lastModifiedBy>
  <dcterms:modified xsi:type="dcterms:W3CDTF">2026-06-18T03:28:36Z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2052-12.1.0.26884</vt:lpwstr>
  </property>
  <property fmtid="{D5CDD505-2E9C-101B-9397-08002B2CF9AE}" pid="3" name="ICV">
    <vt:lpwstr>5C04428897F640A7985E93E72F219DDC</vt:lpwstr>
  </property>
  <property fmtid="{D5CDD505-2E9C-101B-9397-08002B2CF9AE}" pid="4" name="KSOTemplateDocerSaveRecord">
    <vt:lpwstr>eyJoZGlkIjoiMjcxMzY2NmVkYjNkMTk3YTFlZGRlMjk0Yzk2ZWQ2N2MiLCJ1c2VySWQiOiI0NDg2MTU3OTUifQ==</vt:lpwstr>
  </property>
</Properties>
</file>