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6F157B">
      <w:pPr>
        <w:tabs>
          <w:tab w:val="left" w:pos="7513"/>
        </w:tabs>
        <w:ind w:right="0" w:rightChars="0"/>
        <w:jc w:val="both"/>
        <w:rPr>
          <w:rFonts w:hint="default" w:ascii="仿宋_GB2312" w:hAnsi="仿宋_GB2312" w:eastAsia="仿宋_GB2312" w:cs="仿宋_GB2312"/>
          <w:color w:val="000000"/>
          <w:kern w:val="0"/>
          <w:sz w:val="16"/>
          <w:szCs w:val="16"/>
          <w:lang w:val="en-US" w:eastAsia="zh-CN"/>
        </w:rPr>
      </w:pPr>
      <w:bookmarkStart w:id="2" w:name="_GoBack"/>
      <w:bookmarkEnd w:id="2"/>
    </w:p>
    <w:tbl>
      <w:tblPr>
        <w:tblStyle w:val="12"/>
        <w:tblpPr w:leftFromText="180" w:rightFromText="180" w:vertAnchor="text" w:horzAnchor="page" w:tblpXSpec="center" w:tblpY="147"/>
        <w:tblOverlap w:val="never"/>
        <w:tblW w:w="955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7"/>
        <w:gridCol w:w="1981"/>
        <w:gridCol w:w="1240"/>
        <w:gridCol w:w="777"/>
        <w:gridCol w:w="709"/>
        <w:gridCol w:w="1023"/>
        <w:gridCol w:w="3296"/>
      </w:tblGrid>
      <w:tr w14:paraId="662220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27" w:type="dxa"/>
            <w:vAlign w:val="center"/>
          </w:tcPr>
          <w:p w14:paraId="0FAACD67">
            <w:pPr>
              <w:widowControl/>
              <w:jc w:val="both"/>
              <w:textAlignment w:val="center"/>
              <w:rPr>
                <w:rFonts w:hint="eastAsia" w:ascii="仿宋_GB2312" w:hAnsi="仿宋_GB2312" w:eastAsia="仿宋_GB2312" w:cs="仿宋_GB2312"/>
                <w:b/>
                <w:color w:val="000000"/>
                <w:sz w:val="20"/>
                <w:szCs w:val="24"/>
              </w:rPr>
            </w:pPr>
            <w:r>
              <w:rPr>
                <w:rFonts w:hint="eastAsia" w:ascii="仿宋_GB2312" w:hAnsi="仿宋_GB2312" w:eastAsia="仿宋_GB2312" w:cs="仿宋_GB2312"/>
                <w:b/>
                <w:bCs/>
                <w:color w:val="000000"/>
                <w:kern w:val="0"/>
                <w:sz w:val="20"/>
                <w:szCs w:val="20"/>
              </w:rPr>
              <w:t>序号</w:t>
            </w:r>
          </w:p>
        </w:tc>
        <w:tc>
          <w:tcPr>
            <w:tcW w:w="1981" w:type="dxa"/>
            <w:vAlign w:val="center"/>
          </w:tcPr>
          <w:p w14:paraId="442E7473">
            <w:pPr>
              <w:widowControl/>
              <w:jc w:val="center"/>
              <w:textAlignment w:val="center"/>
              <w:rPr>
                <w:rFonts w:hint="eastAsia" w:ascii="仿宋_GB2312" w:hAnsi="仿宋_GB2312" w:eastAsia="仿宋_GB2312" w:cs="仿宋_GB2312"/>
                <w:b/>
                <w:color w:val="000000"/>
                <w:sz w:val="20"/>
                <w:szCs w:val="24"/>
              </w:rPr>
            </w:pPr>
            <w:r>
              <w:rPr>
                <w:rFonts w:hint="eastAsia" w:ascii="仿宋_GB2312" w:hAnsi="仿宋_GB2312" w:eastAsia="仿宋_GB2312" w:cs="仿宋_GB2312"/>
                <w:b/>
                <w:bCs/>
                <w:color w:val="000000"/>
                <w:kern w:val="0"/>
                <w:sz w:val="20"/>
                <w:szCs w:val="20"/>
              </w:rPr>
              <w:t>产品名称</w:t>
            </w:r>
          </w:p>
        </w:tc>
        <w:tc>
          <w:tcPr>
            <w:tcW w:w="1240" w:type="dxa"/>
            <w:vAlign w:val="center"/>
          </w:tcPr>
          <w:p w14:paraId="2F84DE11">
            <w:pPr>
              <w:widowControl/>
              <w:jc w:val="center"/>
              <w:textAlignment w:val="center"/>
              <w:rPr>
                <w:rFonts w:hint="eastAsia" w:ascii="仿宋_GB2312" w:hAnsi="仿宋_GB2312" w:eastAsia="仿宋_GB2312" w:cs="仿宋_GB2312"/>
                <w:b/>
                <w:color w:val="000000"/>
                <w:sz w:val="20"/>
                <w:szCs w:val="24"/>
              </w:rPr>
            </w:pPr>
            <w:r>
              <w:rPr>
                <w:rFonts w:hint="eastAsia" w:ascii="仿宋_GB2312" w:hAnsi="仿宋_GB2312" w:eastAsia="仿宋_GB2312" w:cs="仿宋_GB2312"/>
                <w:b/>
                <w:bCs/>
                <w:color w:val="000000"/>
                <w:kern w:val="0"/>
                <w:sz w:val="20"/>
                <w:szCs w:val="20"/>
              </w:rPr>
              <w:t>规格型号</w:t>
            </w:r>
          </w:p>
        </w:tc>
        <w:tc>
          <w:tcPr>
            <w:tcW w:w="777" w:type="dxa"/>
            <w:vAlign w:val="center"/>
          </w:tcPr>
          <w:p w14:paraId="05968265">
            <w:pPr>
              <w:widowControl/>
              <w:jc w:val="center"/>
              <w:textAlignment w:val="center"/>
              <w:rPr>
                <w:rFonts w:hint="eastAsia" w:ascii="仿宋_GB2312" w:hAnsi="仿宋_GB2312" w:eastAsia="仿宋_GB2312" w:cs="仿宋_GB2312"/>
                <w:b/>
                <w:color w:val="000000"/>
                <w:sz w:val="20"/>
                <w:szCs w:val="24"/>
              </w:rPr>
            </w:pPr>
            <w:r>
              <w:rPr>
                <w:rFonts w:hint="eastAsia" w:ascii="仿宋_GB2312" w:hAnsi="仿宋_GB2312" w:eastAsia="仿宋_GB2312" w:cs="仿宋_GB2312"/>
                <w:b/>
                <w:bCs/>
                <w:color w:val="000000"/>
                <w:kern w:val="0"/>
                <w:sz w:val="20"/>
                <w:szCs w:val="20"/>
              </w:rPr>
              <w:t>单位</w:t>
            </w:r>
          </w:p>
        </w:tc>
        <w:tc>
          <w:tcPr>
            <w:tcW w:w="709" w:type="dxa"/>
            <w:vAlign w:val="center"/>
          </w:tcPr>
          <w:p w14:paraId="255B15A2">
            <w:pPr>
              <w:widowControl/>
              <w:jc w:val="center"/>
              <w:textAlignment w:val="center"/>
              <w:rPr>
                <w:rFonts w:hint="eastAsia" w:ascii="仿宋_GB2312" w:hAnsi="仿宋_GB2312" w:eastAsia="仿宋_GB2312" w:cs="仿宋_GB2312"/>
                <w:b/>
                <w:color w:val="000000"/>
                <w:sz w:val="20"/>
                <w:szCs w:val="24"/>
              </w:rPr>
            </w:pPr>
            <w:r>
              <w:rPr>
                <w:rFonts w:hint="eastAsia" w:ascii="仿宋_GB2312" w:hAnsi="仿宋_GB2312" w:eastAsia="仿宋_GB2312" w:cs="仿宋_GB2312"/>
                <w:b/>
                <w:bCs/>
                <w:color w:val="000000"/>
                <w:kern w:val="0"/>
                <w:sz w:val="20"/>
                <w:szCs w:val="20"/>
              </w:rPr>
              <w:t>数量</w:t>
            </w:r>
          </w:p>
        </w:tc>
        <w:tc>
          <w:tcPr>
            <w:tcW w:w="1023" w:type="dxa"/>
            <w:vAlign w:val="center"/>
          </w:tcPr>
          <w:p w14:paraId="7B345C9F">
            <w:pPr>
              <w:widowControl/>
              <w:jc w:val="center"/>
              <w:textAlignment w:val="center"/>
              <w:rPr>
                <w:rFonts w:hint="eastAsia" w:ascii="仿宋_GB2312" w:hAnsi="仿宋_GB2312" w:eastAsia="仿宋_GB2312" w:cs="仿宋_GB2312"/>
                <w:b/>
                <w:bCs/>
                <w:color w:val="000000"/>
                <w:kern w:val="0"/>
                <w:sz w:val="20"/>
                <w:szCs w:val="20"/>
              </w:rPr>
            </w:pPr>
            <w:r>
              <w:rPr>
                <w:rFonts w:hint="eastAsia" w:ascii="仿宋_GB2312" w:hAnsi="仿宋_GB2312" w:eastAsia="仿宋_GB2312" w:cs="仿宋_GB2312"/>
                <w:b/>
                <w:bCs/>
                <w:color w:val="000000"/>
                <w:kern w:val="0"/>
                <w:sz w:val="20"/>
                <w:szCs w:val="20"/>
              </w:rPr>
              <w:t>到货时间</w:t>
            </w:r>
          </w:p>
        </w:tc>
        <w:tc>
          <w:tcPr>
            <w:tcW w:w="3296" w:type="dxa"/>
            <w:vAlign w:val="center"/>
          </w:tcPr>
          <w:p w14:paraId="35508A7B">
            <w:pPr>
              <w:widowControl/>
              <w:jc w:val="center"/>
              <w:textAlignment w:val="center"/>
              <w:rPr>
                <w:rFonts w:hint="eastAsia" w:ascii="仿宋_GB2312" w:hAnsi="仿宋_GB2312" w:eastAsia="仿宋_GB2312" w:cs="仿宋_GB2312"/>
                <w:b/>
                <w:bCs/>
                <w:color w:val="000000"/>
                <w:kern w:val="0"/>
                <w:sz w:val="20"/>
                <w:szCs w:val="20"/>
                <w:lang w:val="en-US" w:eastAsia="zh-CN"/>
              </w:rPr>
            </w:pPr>
            <w:r>
              <w:rPr>
                <w:rFonts w:hint="eastAsia" w:ascii="仿宋_GB2312" w:hAnsi="仿宋_GB2312" w:eastAsia="仿宋_GB2312" w:cs="仿宋_GB2312"/>
                <w:b/>
                <w:bCs/>
                <w:color w:val="000000"/>
                <w:kern w:val="0"/>
                <w:sz w:val="20"/>
                <w:szCs w:val="20"/>
                <w:lang w:val="en-US" w:eastAsia="zh-CN"/>
              </w:rPr>
              <w:t>标准</w:t>
            </w:r>
          </w:p>
        </w:tc>
      </w:tr>
      <w:tr w14:paraId="2C057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527" w:type="dxa"/>
            <w:vAlign w:val="center"/>
          </w:tcPr>
          <w:p w14:paraId="75B910BD">
            <w:pPr>
              <w:widowControl/>
              <w:jc w:val="center"/>
              <w:textAlignment w:val="center"/>
              <w:rPr>
                <w:rFonts w:hint="eastAsia" w:ascii="仿宋_GB2312" w:hAnsi="仿宋_GB2312" w:eastAsia="仿宋_GB2312" w:cs="仿宋_GB2312"/>
                <w:color w:val="000000"/>
                <w:kern w:val="0"/>
                <w:sz w:val="16"/>
                <w:szCs w:val="16"/>
                <w:lang w:val="en-US" w:eastAsia="zh-CN"/>
              </w:rPr>
            </w:pPr>
            <w:bookmarkStart w:id="0" w:name="OLE_LINK1" w:colFirst="8" w:colLast="8"/>
            <w:bookmarkStart w:id="1" w:name="OLE_LINK2" w:colFirst="4" w:colLast="4"/>
            <w:r>
              <w:rPr>
                <w:rFonts w:hint="eastAsia" w:ascii="仿宋_GB2312" w:hAnsi="仿宋_GB2312" w:eastAsia="仿宋_GB2312" w:cs="仿宋_GB2312"/>
                <w:color w:val="000000"/>
                <w:kern w:val="0"/>
                <w:sz w:val="16"/>
                <w:szCs w:val="16"/>
                <w:lang w:val="en-US" w:eastAsia="zh-CN"/>
              </w:rPr>
              <w:t>1</w:t>
            </w:r>
          </w:p>
        </w:tc>
        <w:tc>
          <w:tcPr>
            <w:tcW w:w="1981" w:type="dxa"/>
            <w:vAlign w:val="center"/>
          </w:tcPr>
          <w:p w14:paraId="0342B88F">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胰酪大豆胨液体培养基（TSB）</w:t>
            </w:r>
          </w:p>
        </w:tc>
        <w:tc>
          <w:tcPr>
            <w:tcW w:w="1240" w:type="dxa"/>
            <w:vAlign w:val="center"/>
          </w:tcPr>
          <w:p w14:paraId="48C746B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321246A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06D6B06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120</w:t>
            </w:r>
          </w:p>
        </w:tc>
        <w:tc>
          <w:tcPr>
            <w:tcW w:w="1023" w:type="dxa"/>
            <w:vAlign w:val="center"/>
          </w:tcPr>
          <w:p w14:paraId="637B6F2D">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vAlign w:val="center"/>
          </w:tcPr>
          <w:p w14:paraId="5903FBBA">
            <w:pPr>
              <w:widowControl/>
              <w:jc w:val="center"/>
              <w:textAlignment w:val="center"/>
              <w:rPr>
                <w:rFonts w:hint="default" w:ascii="仿宋_GB2312" w:hAnsi="仿宋_GB2312" w:eastAsia="仿宋_GB2312" w:cs="仿宋_GB2312"/>
                <w:color w:val="000000"/>
                <w:kern w:val="0"/>
                <w:sz w:val="16"/>
                <w:szCs w:val="16"/>
                <w:lang w:val="en-US" w:eastAsia="zh-CN"/>
              </w:rPr>
            </w:pPr>
          </w:p>
        </w:tc>
      </w:tr>
      <w:tr w14:paraId="23935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527" w:type="dxa"/>
            <w:vAlign w:val="center"/>
          </w:tcPr>
          <w:p w14:paraId="335D58F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w:t>
            </w:r>
          </w:p>
        </w:tc>
        <w:tc>
          <w:tcPr>
            <w:tcW w:w="1981" w:type="dxa"/>
            <w:vAlign w:val="center"/>
          </w:tcPr>
          <w:p w14:paraId="50B3791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硫乙醇酸盐流体培养基（不含琼脂）</w:t>
            </w:r>
          </w:p>
        </w:tc>
        <w:tc>
          <w:tcPr>
            <w:tcW w:w="1240" w:type="dxa"/>
            <w:vAlign w:val="center"/>
          </w:tcPr>
          <w:p w14:paraId="147DA3D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250g/颗粒</w:t>
            </w:r>
          </w:p>
        </w:tc>
        <w:tc>
          <w:tcPr>
            <w:tcW w:w="777" w:type="dxa"/>
            <w:vAlign w:val="center"/>
          </w:tcPr>
          <w:p w14:paraId="2133847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37B6042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20</w:t>
            </w:r>
          </w:p>
        </w:tc>
        <w:tc>
          <w:tcPr>
            <w:tcW w:w="1023" w:type="dxa"/>
            <w:vAlign w:val="center"/>
          </w:tcPr>
          <w:p w14:paraId="6EF23E4A">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16F66450">
            <w:pPr>
              <w:widowControl/>
              <w:jc w:val="center"/>
              <w:textAlignment w:val="center"/>
              <w:rPr>
                <w:rFonts w:hint="default" w:ascii="仿宋_GB2312" w:hAnsi="仿宋_GB2312" w:eastAsia="仿宋_GB2312" w:cs="仿宋_GB2312"/>
                <w:color w:val="000000"/>
                <w:kern w:val="0"/>
                <w:sz w:val="16"/>
                <w:szCs w:val="16"/>
                <w:lang w:val="en-US" w:eastAsia="zh-CN"/>
              </w:rPr>
            </w:pPr>
          </w:p>
        </w:tc>
      </w:tr>
      <w:tr w14:paraId="45A61E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 w:hRule="atLeast"/>
          <w:jc w:val="center"/>
        </w:trPr>
        <w:tc>
          <w:tcPr>
            <w:tcW w:w="527" w:type="dxa"/>
            <w:vAlign w:val="center"/>
          </w:tcPr>
          <w:p w14:paraId="53E9444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3</w:t>
            </w:r>
          </w:p>
        </w:tc>
        <w:tc>
          <w:tcPr>
            <w:tcW w:w="1981" w:type="dxa"/>
            <w:vAlign w:val="center"/>
          </w:tcPr>
          <w:p w14:paraId="0C26CC2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压力蒸汽灭菌生物指示剂</w:t>
            </w:r>
          </w:p>
        </w:tc>
        <w:tc>
          <w:tcPr>
            <w:tcW w:w="1240" w:type="dxa"/>
            <w:vAlign w:val="center"/>
          </w:tcPr>
          <w:p w14:paraId="3256667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100支/盒（121℃）</w:t>
            </w:r>
          </w:p>
        </w:tc>
        <w:tc>
          <w:tcPr>
            <w:tcW w:w="777" w:type="dxa"/>
            <w:vAlign w:val="center"/>
          </w:tcPr>
          <w:p w14:paraId="6D7B10E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支</w:t>
            </w:r>
          </w:p>
        </w:tc>
        <w:tc>
          <w:tcPr>
            <w:tcW w:w="709" w:type="dxa"/>
            <w:vAlign w:val="center"/>
          </w:tcPr>
          <w:p w14:paraId="02EBB409">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650</w:t>
            </w:r>
          </w:p>
        </w:tc>
        <w:tc>
          <w:tcPr>
            <w:tcW w:w="1023" w:type="dxa"/>
            <w:vAlign w:val="center"/>
          </w:tcPr>
          <w:p w14:paraId="5AA5F58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vAlign w:val="center"/>
          </w:tcPr>
          <w:p w14:paraId="6F74A784">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7DF88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4" w:hRule="atLeast"/>
          <w:jc w:val="center"/>
        </w:trPr>
        <w:tc>
          <w:tcPr>
            <w:tcW w:w="527" w:type="dxa"/>
            <w:vAlign w:val="center"/>
          </w:tcPr>
          <w:p w14:paraId="1C99765A">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4</w:t>
            </w:r>
          </w:p>
        </w:tc>
        <w:tc>
          <w:tcPr>
            <w:tcW w:w="1981" w:type="dxa"/>
            <w:vAlign w:val="center"/>
          </w:tcPr>
          <w:p w14:paraId="578493D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BD试验包</w:t>
            </w:r>
          </w:p>
        </w:tc>
        <w:tc>
          <w:tcPr>
            <w:tcW w:w="1240" w:type="dxa"/>
            <w:vAlign w:val="center"/>
          </w:tcPr>
          <w:p w14:paraId="48E964D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121℃</w:t>
            </w:r>
          </w:p>
        </w:tc>
        <w:tc>
          <w:tcPr>
            <w:tcW w:w="777" w:type="dxa"/>
            <w:vAlign w:val="center"/>
          </w:tcPr>
          <w:p w14:paraId="6736C05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个</w:t>
            </w:r>
          </w:p>
        </w:tc>
        <w:tc>
          <w:tcPr>
            <w:tcW w:w="709" w:type="dxa"/>
            <w:vAlign w:val="center"/>
          </w:tcPr>
          <w:p w14:paraId="4A298E3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16</w:t>
            </w:r>
          </w:p>
        </w:tc>
        <w:tc>
          <w:tcPr>
            <w:tcW w:w="1023" w:type="dxa"/>
            <w:vAlign w:val="center"/>
          </w:tcPr>
          <w:p w14:paraId="477C52B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vAlign w:val="center"/>
          </w:tcPr>
          <w:p w14:paraId="6F967291">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229E7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35DB81C2">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5</w:t>
            </w:r>
          </w:p>
        </w:tc>
        <w:tc>
          <w:tcPr>
            <w:tcW w:w="1981" w:type="dxa"/>
            <w:vAlign w:val="center"/>
          </w:tcPr>
          <w:p w14:paraId="0619901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水中臭氧试剂（一） （二） （三）</w:t>
            </w:r>
          </w:p>
        </w:tc>
        <w:tc>
          <w:tcPr>
            <w:tcW w:w="1240" w:type="dxa"/>
            <w:vAlign w:val="center"/>
          </w:tcPr>
          <w:p w14:paraId="0EE1AAD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4s101sc-2-套（50支/套）</w:t>
            </w:r>
          </w:p>
        </w:tc>
        <w:tc>
          <w:tcPr>
            <w:tcW w:w="777" w:type="dxa"/>
            <w:vAlign w:val="center"/>
          </w:tcPr>
          <w:p w14:paraId="358EF01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套</w:t>
            </w:r>
          </w:p>
        </w:tc>
        <w:tc>
          <w:tcPr>
            <w:tcW w:w="709" w:type="dxa"/>
            <w:vAlign w:val="center"/>
          </w:tcPr>
          <w:p w14:paraId="24EFA7E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3</w:t>
            </w:r>
          </w:p>
        </w:tc>
        <w:tc>
          <w:tcPr>
            <w:tcW w:w="1023" w:type="dxa"/>
            <w:vAlign w:val="center"/>
          </w:tcPr>
          <w:p w14:paraId="0AA84E8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24E65FC1">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37CD0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5" w:hRule="atLeast"/>
          <w:jc w:val="center"/>
        </w:trPr>
        <w:tc>
          <w:tcPr>
            <w:tcW w:w="527" w:type="dxa"/>
            <w:vAlign w:val="center"/>
          </w:tcPr>
          <w:p w14:paraId="4B9BD8C0">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6</w:t>
            </w:r>
          </w:p>
        </w:tc>
        <w:tc>
          <w:tcPr>
            <w:tcW w:w="1981" w:type="dxa"/>
            <w:vAlign w:val="center"/>
          </w:tcPr>
          <w:p w14:paraId="742B1CD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细菌内毒素指示剂</w:t>
            </w:r>
          </w:p>
        </w:tc>
        <w:tc>
          <w:tcPr>
            <w:tcW w:w="1240" w:type="dxa"/>
            <w:vAlign w:val="center"/>
          </w:tcPr>
          <w:p w14:paraId="68BC146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1250EU 支</w:t>
            </w:r>
          </w:p>
        </w:tc>
        <w:tc>
          <w:tcPr>
            <w:tcW w:w="777" w:type="dxa"/>
            <w:vAlign w:val="center"/>
          </w:tcPr>
          <w:p w14:paraId="7733C5F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支</w:t>
            </w:r>
          </w:p>
        </w:tc>
        <w:tc>
          <w:tcPr>
            <w:tcW w:w="709" w:type="dxa"/>
            <w:vAlign w:val="center"/>
          </w:tcPr>
          <w:p w14:paraId="34E6293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120</w:t>
            </w:r>
          </w:p>
        </w:tc>
        <w:tc>
          <w:tcPr>
            <w:tcW w:w="1023" w:type="dxa"/>
            <w:vAlign w:val="center"/>
          </w:tcPr>
          <w:p w14:paraId="578AD88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30D0236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福州新北生化工业有限公司细菌内毒素，验证未通过，此供应商的试剂有不合格风险。</w:t>
            </w:r>
          </w:p>
        </w:tc>
      </w:tr>
      <w:tr w14:paraId="4DBE93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527" w:type="dxa"/>
            <w:vAlign w:val="center"/>
          </w:tcPr>
          <w:p w14:paraId="0C9F603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7</w:t>
            </w:r>
          </w:p>
        </w:tc>
        <w:tc>
          <w:tcPr>
            <w:tcW w:w="1981" w:type="dxa"/>
            <w:vAlign w:val="center"/>
          </w:tcPr>
          <w:p w14:paraId="7F04D33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鲎试剂</w:t>
            </w:r>
          </w:p>
        </w:tc>
        <w:tc>
          <w:tcPr>
            <w:tcW w:w="1240" w:type="dxa"/>
            <w:vAlign w:val="center"/>
          </w:tcPr>
          <w:p w14:paraId="1601A74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灵敏度0.125EU/ml 0.1ml</w:t>
            </w:r>
          </w:p>
        </w:tc>
        <w:tc>
          <w:tcPr>
            <w:tcW w:w="777" w:type="dxa"/>
            <w:vAlign w:val="center"/>
          </w:tcPr>
          <w:p w14:paraId="0FF6021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支</w:t>
            </w:r>
          </w:p>
        </w:tc>
        <w:tc>
          <w:tcPr>
            <w:tcW w:w="709" w:type="dxa"/>
            <w:vAlign w:val="center"/>
          </w:tcPr>
          <w:p w14:paraId="15CEF96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200</w:t>
            </w:r>
          </w:p>
        </w:tc>
        <w:tc>
          <w:tcPr>
            <w:tcW w:w="1023" w:type="dxa"/>
            <w:vAlign w:val="center"/>
          </w:tcPr>
          <w:p w14:paraId="06A99E9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24FCFE25">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0BE9A6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527" w:type="dxa"/>
            <w:vAlign w:val="center"/>
          </w:tcPr>
          <w:p w14:paraId="7B9A7CF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8</w:t>
            </w:r>
          </w:p>
        </w:tc>
        <w:tc>
          <w:tcPr>
            <w:tcW w:w="1981" w:type="dxa"/>
            <w:vAlign w:val="center"/>
          </w:tcPr>
          <w:p w14:paraId="71CFAA1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细菌内毒素检查用水</w:t>
            </w:r>
          </w:p>
        </w:tc>
        <w:tc>
          <w:tcPr>
            <w:tcW w:w="1240" w:type="dxa"/>
            <w:vAlign w:val="center"/>
          </w:tcPr>
          <w:p w14:paraId="0275F5E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50ml/瓶</w:t>
            </w:r>
          </w:p>
        </w:tc>
        <w:tc>
          <w:tcPr>
            <w:tcW w:w="777" w:type="dxa"/>
            <w:vAlign w:val="center"/>
          </w:tcPr>
          <w:p w14:paraId="62CB2FD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7D1EF14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20</w:t>
            </w:r>
          </w:p>
        </w:tc>
        <w:tc>
          <w:tcPr>
            <w:tcW w:w="1023" w:type="dxa"/>
            <w:vAlign w:val="center"/>
          </w:tcPr>
          <w:p w14:paraId="4F10FF4F">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12D870A6">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3E503C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 w:hRule="atLeast"/>
          <w:jc w:val="center"/>
        </w:trPr>
        <w:tc>
          <w:tcPr>
            <w:tcW w:w="527" w:type="dxa"/>
            <w:vAlign w:val="center"/>
          </w:tcPr>
          <w:p w14:paraId="3446CB1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9</w:t>
            </w:r>
          </w:p>
        </w:tc>
        <w:tc>
          <w:tcPr>
            <w:tcW w:w="1981" w:type="dxa"/>
            <w:vAlign w:val="center"/>
          </w:tcPr>
          <w:p w14:paraId="5DF441CF">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鲎试剂</w:t>
            </w:r>
          </w:p>
        </w:tc>
        <w:tc>
          <w:tcPr>
            <w:tcW w:w="1240" w:type="dxa"/>
            <w:vAlign w:val="center"/>
          </w:tcPr>
          <w:p w14:paraId="6276087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灵敏度0.25EU/ml 0.1ml</w:t>
            </w:r>
          </w:p>
        </w:tc>
        <w:tc>
          <w:tcPr>
            <w:tcW w:w="777" w:type="dxa"/>
            <w:vAlign w:val="center"/>
          </w:tcPr>
          <w:p w14:paraId="2B2ED14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支</w:t>
            </w:r>
          </w:p>
        </w:tc>
        <w:tc>
          <w:tcPr>
            <w:tcW w:w="709" w:type="dxa"/>
            <w:vAlign w:val="center"/>
          </w:tcPr>
          <w:p w14:paraId="4A80664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700</w:t>
            </w:r>
          </w:p>
        </w:tc>
        <w:tc>
          <w:tcPr>
            <w:tcW w:w="1023" w:type="dxa"/>
            <w:vAlign w:val="center"/>
          </w:tcPr>
          <w:p w14:paraId="2C10B7D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vMerge w:val="restart"/>
            <w:shd w:val="clear" w:color="auto" w:fill="auto"/>
            <w:vAlign w:val="center"/>
          </w:tcPr>
          <w:p w14:paraId="63E8C7A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鲎试剂与细菌内毒素检查用水配套使用厂家一致，最新批号</w:t>
            </w:r>
          </w:p>
        </w:tc>
      </w:tr>
      <w:tr w14:paraId="770EC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5C36ADC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w:t>
            </w:r>
          </w:p>
        </w:tc>
        <w:tc>
          <w:tcPr>
            <w:tcW w:w="1981" w:type="dxa"/>
            <w:vAlign w:val="center"/>
          </w:tcPr>
          <w:p w14:paraId="773EA315">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鲎试剂</w:t>
            </w:r>
          </w:p>
        </w:tc>
        <w:tc>
          <w:tcPr>
            <w:tcW w:w="1240" w:type="dxa"/>
            <w:vAlign w:val="center"/>
          </w:tcPr>
          <w:p w14:paraId="2D51094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0.06EU/ml,0.1ml/支</w:t>
            </w:r>
          </w:p>
        </w:tc>
        <w:tc>
          <w:tcPr>
            <w:tcW w:w="777" w:type="dxa"/>
            <w:vAlign w:val="center"/>
          </w:tcPr>
          <w:p w14:paraId="565DF53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支</w:t>
            </w:r>
          </w:p>
        </w:tc>
        <w:tc>
          <w:tcPr>
            <w:tcW w:w="709" w:type="dxa"/>
            <w:vAlign w:val="center"/>
          </w:tcPr>
          <w:p w14:paraId="64E4AC3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1000</w:t>
            </w:r>
          </w:p>
        </w:tc>
        <w:tc>
          <w:tcPr>
            <w:tcW w:w="1023" w:type="dxa"/>
            <w:vAlign w:val="center"/>
          </w:tcPr>
          <w:p w14:paraId="3963495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vMerge w:val="continue"/>
            <w:shd w:val="clear" w:color="auto" w:fill="auto"/>
            <w:vAlign w:val="center"/>
          </w:tcPr>
          <w:p w14:paraId="5171FC17">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5468D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1" w:hRule="atLeast"/>
          <w:jc w:val="center"/>
        </w:trPr>
        <w:tc>
          <w:tcPr>
            <w:tcW w:w="527" w:type="dxa"/>
            <w:vAlign w:val="center"/>
          </w:tcPr>
          <w:p w14:paraId="527F5DF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11</w:t>
            </w:r>
          </w:p>
        </w:tc>
        <w:tc>
          <w:tcPr>
            <w:tcW w:w="1981" w:type="dxa"/>
            <w:vAlign w:val="center"/>
          </w:tcPr>
          <w:p w14:paraId="0D98D68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细菌内毒素检查用水</w:t>
            </w:r>
          </w:p>
        </w:tc>
        <w:tc>
          <w:tcPr>
            <w:tcW w:w="1240" w:type="dxa"/>
            <w:vAlign w:val="center"/>
          </w:tcPr>
          <w:p w14:paraId="31BB102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100ml/瓶</w:t>
            </w:r>
          </w:p>
        </w:tc>
        <w:tc>
          <w:tcPr>
            <w:tcW w:w="777" w:type="dxa"/>
            <w:vAlign w:val="center"/>
          </w:tcPr>
          <w:p w14:paraId="0E68F13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5261CA5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40</w:t>
            </w:r>
          </w:p>
        </w:tc>
        <w:tc>
          <w:tcPr>
            <w:tcW w:w="1023" w:type="dxa"/>
            <w:vAlign w:val="center"/>
          </w:tcPr>
          <w:p w14:paraId="313C627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vMerge w:val="continue"/>
            <w:shd w:val="clear" w:color="auto" w:fill="auto"/>
            <w:vAlign w:val="center"/>
          </w:tcPr>
          <w:p w14:paraId="22F41E12">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46532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27" w:type="dxa"/>
            <w:vAlign w:val="center"/>
          </w:tcPr>
          <w:p w14:paraId="7FA0464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w:t>
            </w:r>
          </w:p>
        </w:tc>
        <w:tc>
          <w:tcPr>
            <w:tcW w:w="1981" w:type="dxa"/>
            <w:vAlign w:val="center"/>
          </w:tcPr>
          <w:p w14:paraId="408A29C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115℃压力蒸汽灭菌生物指示剂</w:t>
            </w:r>
          </w:p>
        </w:tc>
        <w:tc>
          <w:tcPr>
            <w:tcW w:w="1240" w:type="dxa"/>
            <w:vAlign w:val="center"/>
          </w:tcPr>
          <w:p w14:paraId="7505F1B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100支/盒</w:t>
            </w:r>
          </w:p>
        </w:tc>
        <w:tc>
          <w:tcPr>
            <w:tcW w:w="777" w:type="dxa"/>
            <w:vAlign w:val="center"/>
          </w:tcPr>
          <w:p w14:paraId="15BBD51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盒</w:t>
            </w:r>
          </w:p>
        </w:tc>
        <w:tc>
          <w:tcPr>
            <w:tcW w:w="709" w:type="dxa"/>
            <w:vAlign w:val="center"/>
          </w:tcPr>
          <w:p w14:paraId="67C466A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w:t>
            </w:r>
          </w:p>
        </w:tc>
        <w:tc>
          <w:tcPr>
            <w:tcW w:w="1023" w:type="dxa"/>
            <w:vAlign w:val="center"/>
          </w:tcPr>
          <w:p w14:paraId="33497B4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09874458">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70886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527" w:type="dxa"/>
            <w:vAlign w:val="center"/>
          </w:tcPr>
          <w:p w14:paraId="7E3170C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13</w:t>
            </w:r>
          </w:p>
        </w:tc>
        <w:tc>
          <w:tcPr>
            <w:tcW w:w="1981" w:type="dxa"/>
            <w:vAlign w:val="center"/>
          </w:tcPr>
          <w:p w14:paraId="68E82C1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121℃压力蒸汽灭菌生物指示卡</w:t>
            </w:r>
          </w:p>
        </w:tc>
        <w:tc>
          <w:tcPr>
            <w:tcW w:w="1240" w:type="dxa"/>
            <w:vAlign w:val="center"/>
          </w:tcPr>
          <w:p w14:paraId="2CA4265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200片/盒</w:t>
            </w:r>
          </w:p>
        </w:tc>
        <w:tc>
          <w:tcPr>
            <w:tcW w:w="777" w:type="dxa"/>
            <w:vAlign w:val="center"/>
          </w:tcPr>
          <w:p w14:paraId="11CE322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盒</w:t>
            </w:r>
          </w:p>
        </w:tc>
        <w:tc>
          <w:tcPr>
            <w:tcW w:w="709" w:type="dxa"/>
            <w:vAlign w:val="center"/>
          </w:tcPr>
          <w:p w14:paraId="6ED2207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w:t>
            </w:r>
          </w:p>
        </w:tc>
        <w:tc>
          <w:tcPr>
            <w:tcW w:w="1023" w:type="dxa"/>
            <w:vAlign w:val="center"/>
          </w:tcPr>
          <w:p w14:paraId="4220E2AF">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7A295B8C">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38402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 w:hRule="atLeast"/>
          <w:jc w:val="center"/>
        </w:trPr>
        <w:tc>
          <w:tcPr>
            <w:tcW w:w="527" w:type="dxa"/>
            <w:vAlign w:val="center"/>
          </w:tcPr>
          <w:p w14:paraId="4C8B2D3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14</w:t>
            </w:r>
          </w:p>
        </w:tc>
        <w:tc>
          <w:tcPr>
            <w:tcW w:w="1981" w:type="dxa"/>
            <w:vAlign w:val="center"/>
          </w:tcPr>
          <w:p w14:paraId="5A7834C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160℃干热灭菌生物指示剂</w:t>
            </w:r>
          </w:p>
        </w:tc>
        <w:tc>
          <w:tcPr>
            <w:tcW w:w="1240" w:type="dxa"/>
            <w:vAlign w:val="center"/>
          </w:tcPr>
          <w:p w14:paraId="35FECB9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50支/盒</w:t>
            </w:r>
          </w:p>
        </w:tc>
        <w:tc>
          <w:tcPr>
            <w:tcW w:w="777" w:type="dxa"/>
            <w:vAlign w:val="center"/>
          </w:tcPr>
          <w:p w14:paraId="50C330C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盒</w:t>
            </w:r>
          </w:p>
        </w:tc>
        <w:tc>
          <w:tcPr>
            <w:tcW w:w="709" w:type="dxa"/>
            <w:vAlign w:val="center"/>
          </w:tcPr>
          <w:p w14:paraId="1E3B769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w:t>
            </w:r>
          </w:p>
        </w:tc>
        <w:tc>
          <w:tcPr>
            <w:tcW w:w="1023" w:type="dxa"/>
            <w:vAlign w:val="center"/>
          </w:tcPr>
          <w:p w14:paraId="15C43AF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133FA2D7">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5BAA5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1784F90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15</w:t>
            </w:r>
          </w:p>
        </w:tc>
        <w:tc>
          <w:tcPr>
            <w:tcW w:w="1981" w:type="dxa"/>
            <w:vAlign w:val="center"/>
          </w:tcPr>
          <w:p w14:paraId="14CEB83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紫外强度指示卡</w:t>
            </w:r>
          </w:p>
        </w:tc>
        <w:tc>
          <w:tcPr>
            <w:tcW w:w="1240" w:type="dxa"/>
            <w:vAlign w:val="center"/>
          </w:tcPr>
          <w:p w14:paraId="7A59BB4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100片/盒</w:t>
            </w:r>
          </w:p>
        </w:tc>
        <w:tc>
          <w:tcPr>
            <w:tcW w:w="777" w:type="dxa"/>
            <w:vAlign w:val="center"/>
          </w:tcPr>
          <w:p w14:paraId="13A8285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盒</w:t>
            </w:r>
          </w:p>
        </w:tc>
        <w:tc>
          <w:tcPr>
            <w:tcW w:w="709" w:type="dxa"/>
            <w:vAlign w:val="center"/>
          </w:tcPr>
          <w:p w14:paraId="7A5F00F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w:t>
            </w:r>
          </w:p>
        </w:tc>
        <w:tc>
          <w:tcPr>
            <w:tcW w:w="1023" w:type="dxa"/>
            <w:vAlign w:val="center"/>
          </w:tcPr>
          <w:p w14:paraId="6F3B263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7D984019">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27047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9" w:hRule="atLeast"/>
          <w:jc w:val="center"/>
        </w:trPr>
        <w:tc>
          <w:tcPr>
            <w:tcW w:w="527" w:type="dxa"/>
            <w:vAlign w:val="center"/>
          </w:tcPr>
          <w:p w14:paraId="57878C3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16</w:t>
            </w:r>
          </w:p>
        </w:tc>
        <w:tc>
          <w:tcPr>
            <w:tcW w:w="1981" w:type="dxa"/>
            <w:vAlign w:val="center"/>
          </w:tcPr>
          <w:p w14:paraId="312000E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营养琼脂</w:t>
            </w:r>
          </w:p>
        </w:tc>
        <w:tc>
          <w:tcPr>
            <w:tcW w:w="1240" w:type="dxa"/>
            <w:vAlign w:val="center"/>
          </w:tcPr>
          <w:p w14:paraId="37169E1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08542F3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5C27A27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15</w:t>
            </w:r>
          </w:p>
        </w:tc>
        <w:tc>
          <w:tcPr>
            <w:tcW w:w="1023" w:type="dxa"/>
            <w:vAlign w:val="center"/>
          </w:tcPr>
          <w:p w14:paraId="4F98E6E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07C106F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用于一般细菌的培养及总数的测定（121℃15min/115℃30min）2025中国药典</w:t>
            </w:r>
          </w:p>
        </w:tc>
      </w:tr>
      <w:tr w14:paraId="3AC41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4" w:hRule="atLeast"/>
          <w:jc w:val="center"/>
        </w:trPr>
        <w:tc>
          <w:tcPr>
            <w:tcW w:w="527" w:type="dxa"/>
            <w:vAlign w:val="center"/>
          </w:tcPr>
          <w:p w14:paraId="7CFD98D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17</w:t>
            </w:r>
          </w:p>
        </w:tc>
        <w:tc>
          <w:tcPr>
            <w:tcW w:w="1981" w:type="dxa"/>
            <w:vAlign w:val="center"/>
          </w:tcPr>
          <w:p w14:paraId="2A212CF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沙门、志贺菌属琼脂培养基（SS）</w:t>
            </w:r>
          </w:p>
        </w:tc>
        <w:tc>
          <w:tcPr>
            <w:tcW w:w="1240" w:type="dxa"/>
            <w:vAlign w:val="center"/>
          </w:tcPr>
          <w:p w14:paraId="095043C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59E96AB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5382833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w:t>
            </w:r>
          </w:p>
        </w:tc>
        <w:tc>
          <w:tcPr>
            <w:tcW w:w="1023" w:type="dxa"/>
            <w:vAlign w:val="center"/>
          </w:tcPr>
          <w:p w14:paraId="23886FC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34A93E9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用于沙门氏菌，志贺氏菌的选择性分离培养，无需高压灭菌.中国药典。</w:t>
            </w:r>
          </w:p>
        </w:tc>
      </w:tr>
      <w:tr w14:paraId="1DA2F0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09F4F65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18</w:t>
            </w:r>
          </w:p>
        </w:tc>
        <w:tc>
          <w:tcPr>
            <w:tcW w:w="1981" w:type="dxa"/>
            <w:vAlign w:val="center"/>
          </w:tcPr>
          <w:p w14:paraId="225B23F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曙红亚甲蓝琼脂培养基（EMB）</w:t>
            </w:r>
          </w:p>
        </w:tc>
        <w:tc>
          <w:tcPr>
            <w:tcW w:w="1240" w:type="dxa"/>
            <w:vAlign w:val="center"/>
          </w:tcPr>
          <w:p w14:paraId="75749C4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13004CB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54ACA6F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20</w:t>
            </w:r>
          </w:p>
        </w:tc>
        <w:tc>
          <w:tcPr>
            <w:tcW w:w="1023" w:type="dxa"/>
            <w:vAlign w:val="center"/>
          </w:tcPr>
          <w:p w14:paraId="45BDA50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0303510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弱选择性培养基，用于肠道菌的选择性分离（121℃15min）</w:t>
            </w:r>
          </w:p>
        </w:tc>
      </w:tr>
      <w:tr w14:paraId="2D7024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1160136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19</w:t>
            </w:r>
          </w:p>
        </w:tc>
        <w:tc>
          <w:tcPr>
            <w:tcW w:w="1981" w:type="dxa"/>
            <w:vAlign w:val="center"/>
          </w:tcPr>
          <w:p w14:paraId="69EEF83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NAC琼脂培养基</w:t>
            </w:r>
          </w:p>
        </w:tc>
        <w:tc>
          <w:tcPr>
            <w:tcW w:w="1240" w:type="dxa"/>
            <w:vAlign w:val="center"/>
          </w:tcPr>
          <w:p w14:paraId="5C92392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41A41E8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6E391F2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w:t>
            </w:r>
          </w:p>
        </w:tc>
        <w:tc>
          <w:tcPr>
            <w:tcW w:w="1023" w:type="dxa"/>
            <w:vAlign w:val="center"/>
          </w:tcPr>
          <w:p w14:paraId="7D0F829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2D428A1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用于绿脓假单胞菌的分离培养（121℃15min）中国药典2025</w:t>
            </w:r>
          </w:p>
        </w:tc>
      </w:tr>
      <w:tr w14:paraId="0A4C3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6BB2824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20</w:t>
            </w:r>
          </w:p>
        </w:tc>
        <w:tc>
          <w:tcPr>
            <w:tcW w:w="1981" w:type="dxa"/>
            <w:vAlign w:val="center"/>
          </w:tcPr>
          <w:p w14:paraId="74F4F195">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麦康凯液体培养基</w:t>
            </w:r>
          </w:p>
        </w:tc>
        <w:tc>
          <w:tcPr>
            <w:tcW w:w="1240" w:type="dxa"/>
            <w:vAlign w:val="center"/>
          </w:tcPr>
          <w:p w14:paraId="27FC73C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5865D2D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5DEF4CC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50</w:t>
            </w:r>
          </w:p>
        </w:tc>
        <w:tc>
          <w:tcPr>
            <w:tcW w:w="1023" w:type="dxa"/>
            <w:vAlign w:val="center"/>
          </w:tcPr>
          <w:p w14:paraId="45D96A0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1997E23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用于药品，生物制品微生物限度检查法中革兰氏阴性菌的选择性培养。灭菌条件121℃，15mim。</w:t>
            </w:r>
          </w:p>
        </w:tc>
      </w:tr>
      <w:tr w14:paraId="2531A7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6599F8D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21</w:t>
            </w:r>
          </w:p>
        </w:tc>
        <w:tc>
          <w:tcPr>
            <w:tcW w:w="1981" w:type="dxa"/>
            <w:vAlign w:val="center"/>
          </w:tcPr>
          <w:p w14:paraId="7441529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PH7.0氯化钠-蛋白胨缓冲液</w:t>
            </w:r>
          </w:p>
        </w:tc>
        <w:tc>
          <w:tcPr>
            <w:tcW w:w="1240" w:type="dxa"/>
            <w:vAlign w:val="center"/>
          </w:tcPr>
          <w:p w14:paraId="49C093C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4BE6D30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2CE3CC8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50</w:t>
            </w:r>
          </w:p>
        </w:tc>
        <w:tc>
          <w:tcPr>
            <w:tcW w:w="1023" w:type="dxa"/>
            <w:vAlign w:val="center"/>
          </w:tcPr>
          <w:p w14:paraId="20C6C3F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6C1323F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用于样品制备的稀释液或缓冲液。灭菌条件:121℃15min</w:t>
            </w:r>
          </w:p>
        </w:tc>
      </w:tr>
      <w:tr w14:paraId="2593B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1FF5A015">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22</w:t>
            </w:r>
          </w:p>
        </w:tc>
        <w:tc>
          <w:tcPr>
            <w:tcW w:w="1981" w:type="dxa"/>
            <w:vAlign w:val="center"/>
          </w:tcPr>
          <w:p w14:paraId="18B603D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明胶生化管</w:t>
            </w:r>
          </w:p>
        </w:tc>
        <w:tc>
          <w:tcPr>
            <w:tcW w:w="1240" w:type="dxa"/>
            <w:vAlign w:val="center"/>
          </w:tcPr>
          <w:p w14:paraId="245AAC6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1ml*10支/盒</w:t>
            </w:r>
          </w:p>
        </w:tc>
        <w:tc>
          <w:tcPr>
            <w:tcW w:w="777" w:type="dxa"/>
            <w:vAlign w:val="center"/>
          </w:tcPr>
          <w:p w14:paraId="447982D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盒</w:t>
            </w:r>
          </w:p>
        </w:tc>
        <w:tc>
          <w:tcPr>
            <w:tcW w:w="709" w:type="dxa"/>
            <w:vAlign w:val="center"/>
          </w:tcPr>
          <w:p w14:paraId="127383F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w:t>
            </w:r>
          </w:p>
        </w:tc>
        <w:tc>
          <w:tcPr>
            <w:tcW w:w="1023" w:type="dxa"/>
            <w:vAlign w:val="center"/>
          </w:tcPr>
          <w:p w14:paraId="4513CE7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0AB1D6CB">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6B598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23037CA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23</w:t>
            </w:r>
          </w:p>
        </w:tc>
        <w:tc>
          <w:tcPr>
            <w:tcW w:w="1981" w:type="dxa"/>
            <w:vAlign w:val="center"/>
          </w:tcPr>
          <w:p w14:paraId="7CC41DE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1%抗生素溶液（配套洋葱伯克霍尔德菌群选择性琼脂培养基）</w:t>
            </w:r>
          </w:p>
        </w:tc>
        <w:tc>
          <w:tcPr>
            <w:tcW w:w="1240" w:type="dxa"/>
            <w:vAlign w:val="center"/>
          </w:tcPr>
          <w:p w14:paraId="78A4487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1ml，5支/盒</w:t>
            </w:r>
          </w:p>
        </w:tc>
        <w:tc>
          <w:tcPr>
            <w:tcW w:w="777" w:type="dxa"/>
            <w:vAlign w:val="center"/>
          </w:tcPr>
          <w:p w14:paraId="13D2804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盒</w:t>
            </w:r>
          </w:p>
        </w:tc>
        <w:tc>
          <w:tcPr>
            <w:tcW w:w="709" w:type="dxa"/>
            <w:vAlign w:val="center"/>
          </w:tcPr>
          <w:p w14:paraId="0ECB43A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w:t>
            </w:r>
          </w:p>
        </w:tc>
        <w:tc>
          <w:tcPr>
            <w:tcW w:w="1023" w:type="dxa"/>
            <w:vAlign w:val="center"/>
          </w:tcPr>
          <w:p w14:paraId="1631436F">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5E5616A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配套南通凯恒生物科技发展有限公司洋葱伯克霍尔德菌群选择性琼脂培养基使用，品牌一致。</w:t>
            </w:r>
          </w:p>
        </w:tc>
      </w:tr>
      <w:tr w14:paraId="5CF315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0FF19FA1">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24</w:t>
            </w:r>
          </w:p>
        </w:tc>
        <w:tc>
          <w:tcPr>
            <w:tcW w:w="1981" w:type="dxa"/>
            <w:vAlign w:val="center"/>
          </w:tcPr>
          <w:p w14:paraId="30B12D4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麦康凯琼脂（MAC）用于食品线</w:t>
            </w:r>
          </w:p>
        </w:tc>
        <w:tc>
          <w:tcPr>
            <w:tcW w:w="1240" w:type="dxa"/>
            <w:vAlign w:val="center"/>
          </w:tcPr>
          <w:p w14:paraId="28289645">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19CB7E3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70CDDCC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w:t>
            </w:r>
          </w:p>
        </w:tc>
        <w:tc>
          <w:tcPr>
            <w:tcW w:w="1023" w:type="dxa"/>
            <w:vAlign w:val="center"/>
          </w:tcPr>
          <w:p w14:paraId="63ED8D1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60C88217">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0AA21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626766C3">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w:t>
            </w:r>
          </w:p>
        </w:tc>
        <w:tc>
          <w:tcPr>
            <w:tcW w:w="1981" w:type="dxa"/>
            <w:vAlign w:val="center"/>
          </w:tcPr>
          <w:p w14:paraId="16BA9AE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平板计数琼脂培养基（PCA)用于食品线</w:t>
            </w:r>
          </w:p>
        </w:tc>
        <w:tc>
          <w:tcPr>
            <w:tcW w:w="1240" w:type="dxa"/>
            <w:vAlign w:val="center"/>
          </w:tcPr>
          <w:p w14:paraId="36C2980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6365C014">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20B3817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w:t>
            </w:r>
          </w:p>
        </w:tc>
        <w:tc>
          <w:tcPr>
            <w:tcW w:w="1023" w:type="dxa"/>
            <w:vAlign w:val="center"/>
          </w:tcPr>
          <w:p w14:paraId="218ED1D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59A462E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用于食品微生物检验中菌落总数的测定（121℃15min）GB标准</w:t>
            </w:r>
          </w:p>
        </w:tc>
      </w:tr>
      <w:tr w14:paraId="2622E1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74390541">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26</w:t>
            </w:r>
          </w:p>
        </w:tc>
        <w:tc>
          <w:tcPr>
            <w:tcW w:w="1981" w:type="dxa"/>
            <w:vAlign w:val="center"/>
          </w:tcPr>
          <w:p w14:paraId="077688D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缓冲蛋白胨水培养基（用于食品检验）</w:t>
            </w:r>
          </w:p>
        </w:tc>
        <w:tc>
          <w:tcPr>
            <w:tcW w:w="1240" w:type="dxa"/>
            <w:vAlign w:val="center"/>
          </w:tcPr>
          <w:p w14:paraId="4D24D9A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656A265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1328056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8</w:t>
            </w:r>
          </w:p>
        </w:tc>
        <w:tc>
          <w:tcPr>
            <w:tcW w:w="1023" w:type="dxa"/>
            <w:vAlign w:val="center"/>
          </w:tcPr>
          <w:p w14:paraId="7919A17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5E7F2552">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用于食品检验中沙门氏菌，阪崎肠杆菌的前增菌培养（121℃15min）</w:t>
            </w:r>
          </w:p>
        </w:tc>
      </w:tr>
      <w:tr w14:paraId="56D32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69FC4B2B">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27</w:t>
            </w:r>
          </w:p>
        </w:tc>
        <w:tc>
          <w:tcPr>
            <w:tcW w:w="1981" w:type="dxa"/>
            <w:vAlign w:val="center"/>
          </w:tcPr>
          <w:p w14:paraId="22AEB23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木糖赖氨酸脱氧胆盐（XLD）琼脂用于（食品线）</w:t>
            </w:r>
          </w:p>
        </w:tc>
        <w:tc>
          <w:tcPr>
            <w:tcW w:w="1240" w:type="dxa"/>
            <w:vAlign w:val="center"/>
          </w:tcPr>
          <w:p w14:paraId="2FA9ACFE">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6E41A2D9">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5C579E5D">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w:t>
            </w:r>
          </w:p>
        </w:tc>
        <w:tc>
          <w:tcPr>
            <w:tcW w:w="1023" w:type="dxa"/>
            <w:vAlign w:val="center"/>
          </w:tcPr>
          <w:p w14:paraId="16D01A0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615CF59A">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该培养基用于食品检验；符合CB、SN标准</w:t>
            </w:r>
          </w:p>
        </w:tc>
      </w:tr>
      <w:tr w14:paraId="6C63E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263C1E1D">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28</w:t>
            </w:r>
          </w:p>
        </w:tc>
        <w:tc>
          <w:tcPr>
            <w:tcW w:w="1981" w:type="dxa"/>
            <w:vAlign w:val="center"/>
          </w:tcPr>
          <w:p w14:paraId="7FB7E82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7.5%氯化钠肉汤（食品）</w:t>
            </w:r>
          </w:p>
        </w:tc>
        <w:tc>
          <w:tcPr>
            <w:tcW w:w="1240" w:type="dxa"/>
            <w:vAlign w:val="center"/>
          </w:tcPr>
          <w:p w14:paraId="43530730">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250g</w:t>
            </w:r>
          </w:p>
        </w:tc>
        <w:tc>
          <w:tcPr>
            <w:tcW w:w="777" w:type="dxa"/>
            <w:vAlign w:val="center"/>
          </w:tcPr>
          <w:p w14:paraId="7B283AB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瓶</w:t>
            </w:r>
          </w:p>
        </w:tc>
        <w:tc>
          <w:tcPr>
            <w:tcW w:w="709" w:type="dxa"/>
            <w:vAlign w:val="center"/>
          </w:tcPr>
          <w:p w14:paraId="5C6B2B85">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10</w:t>
            </w:r>
          </w:p>
        </w:tc>
        <w:tc>
          <w:tcPr>
            <w:tcW w:w="1023" w:type="dxa"/>
            <w:vAlign w:val="center"/>
          </w:tcPr>
          <w:p w14:paraId="47A1E21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4822756F">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用于食品检验（121℃15min）</w:t>
            </w:r>
          </w:p>
        </w:tc>
      </w:tr>
      <w:tr w14:paraId="7064B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56B7CA71">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29</w:t>
            </w:r>
          </w:p>
        </w:tc>
        <w:tc>
          <w:tcPr>
            <w:tcW w:w="1981" w:type="dxa"/>
            <w:vAlign w:val="center"/>
          </w:tcPr>
          <w:p w14:paraId="010CB566">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无菌取样袋</w:t>
            </w:r>
          </w:p>
        </w:tc>
        <w:tc>
          <w:tcPr>
            <w:tcW w:w="1240" w:type="dxa"/>
            <w:vAlign w:val="center"/>
          </w:tcPr>
          <w:p w14:paraId="00B3EA75">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20*32cm 100个/包</w:t>
            </w:r>
          </w:p>
        </w:tc>
        <w:tc>
          <w:tcPr>
            <w:tcW w:w="777" w:type="dxa"/>
            <w:vAlign w:val="center"/>
          </w:tcPr>
          <w:p w14:paraId="33AA1DB1">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包</w:t>
            </w:r>
          </w:p>
        </w:tc>
        <w:tc>
          <w:tcPr>
            <w:tcW w:w="709" w:type="dxa"/>
            <w:vAlign w:val="center"/>
          </w:tcPr>
          <w:p w14:paraId="21CB2047">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2</w:t>
            </w:r>
          </w:p>
        </w:tc>
        <w:tc>
          <w:tcPr>
            <w:tcW w:w="1023" w:type="dxa"/>
            <w:vAlign w:val="center"/>
          </w:tcPr>
          <w:p w14:paraId="74B712F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61A900B4">
            <w:pPr>
              <w:widowControl/>
              <w:jc w:val="center"/>
              <w:textAlignment w:val="center"/>
              <w:rPr>
                <w:rFonts w:hint="eastAsia" w:ascii="仿宋_GB2312" w:hAnsi="仿宋_GB2312" w:eastAsia="仿宋_GB2312" w:cs="仿宋_GB2312"/>
                <w:color w:val="000000"/>
                <w:kern w:val="0"/>
                <w:sz w:val="16"/>
                <w:szCs w:val="16"/>
                <w:lang w:val="en-US" w:eastAsia="zh-CN"/>
              </w:rPr>
            </w:pPr>
          </w:p>
        </w:tc>
      </w:tr>
      <w:tr w14:paraId="14C577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7" w:type="dxa"/>
            <w:vAlign w:val="center"/>
          </w:tcPr>
          <w:p w14:paraId="300FDFCD">
            <w:pPr>
              <w:widowControl/>
              <w:jc w:val="center"/>
              <w:textAlignment w:val="center"/>
              <w:rPr>
                <w:rFonts w:hint="default"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30</w:t>
            </w:r>
          </w:p>
        </w:tc>
        <w:tc>
          <w:tcPr>
            <w:tcW w:w="1981" w:type="dxa"/>
            <w:vAlign w:val="center"/>
          </w:tcPr>
          <w:p w14:paraId="7181197B">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无菌取样袋</w:t>
            </w:r>
          </w:p>
        </w:tc>
        <w:tc>
          <w:tcPr>
            <w:tcW w:w="1240" w:type="dxa"/>
            <w:vAlign w:val="center"/>
          </w:tcPr>
          <w:p w14:paraId="408CCDF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12*18cm 100个/包</w:t>
            </w:r>
          </w:p>
        </w:tc>
        <w:tc>
          <w:tcPr>
            <w:tcW w:w="777" w:type="dxa"/>
            <w:vAlign w:val="center"/>
          </w:tcPr>
          <w:p w14:paraId="6BAB805C">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包</w:t>
            </w:r>
          </w:p>
        </w:tc>
        <w:tc>
          <w:tcPr>
            <w:tcW w:w="709" w:type="dxa"/>
            <w:vAlign w:val="center"/>
          </w:tcPr>
          <w:p w14:paraId="305F5208">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4</w:t>
            </w:r>
          </w:p>
        </w:tc>
        <w:tc>
          <w:tcPr>
            <w:tcW w:w="1023" w:type="dxa"/>
            <w:vAlign w:val="center"/>
          </w:tcPr>
          <w:p w14:paraId="0A833A83">
            <w:pPr>
              <w:widowControl/>
              <w:jc w:val="center"/>
              <w:textAlignment w:val="center"/>
              <w:rPr>
                <w:rFonts w:hint="eastAsia" w:ascii="仿宋_GB2312" w:hAnsi="仿宋_GB2312" w:eastAsia="仿宋_GB2312" w:cs="仿宋_GB2312"/>
                <w:color w:val="000000"/>
                <w:kern w:val="0"/>
                <w:sz w:val="16"/>
                <w:szCs w:val="16"/>
                <w:lang w:val="en-US" w:eastAsia="zh-CN"/>
              </w:rPr>
            </w:pPr>
            <w:r>
              <w:rPr>
                <w:rFonts w:hint="eastAsia" w:ascii="仿宋_GB2312" w:hAnsi="仿宋_GB2312" w:eastAsia="仿宋_GB2312" w:cs="仿宋_GB2312"/>
                <w:color w:val="000000"/>
                <w:kern w:val="0"/>
                <w:sz w:val="16"/>
                <w:szCs w:val="16"/>
                <w:lang w:val="en-US" w:eastAsia="zh-CN"/>
              </w:rPr>
              <w:t>合同签订后60日到货</w:t>
            </w:r>
          </w:p>
        </w:tc>
        <w:tc>
          <w:tcPr>
            <w:tcW w:w="3296" w:type="dxa"/>
            <w:shd w:val="clear" w:color="auto" w:fill="auto"/>
            <w:vAlign w:val="center"/>
          </w:tcPr>
          <w:p w14:paraId="06263B3F">
            <w:pPr>
              <w:widowControl/>
              <w:jc w:val="center"/>
              <w:textAlignment w:val="center"/>
              <w:rPr>
                <w:rFonts w:hint="eastAsia" w:ascii="仿宋_GB2312" w:hAnsi="仿宋_GB2312" w:eastAsia="仿宋_GB2312" w:cs="仿宋_GB2312"/>
                <w:color w:val="000000"/>
                <w:kern w:val="0"/>
                <w:sz w:val="16"/>
                <w:szCs w:val="16"/>
                <w:lang w:val="en-US" w:eastAsia="zh-CN"/>
              </w:rPr>
            </w:pPr>
          </w:p>
        </w:tc>
      </w:tr>
      <w:bookmarkEnd w:id="0"/>
      <w:bookmarkEnd w:id="1"/>
    </w:tbl>
    <w:p w14:paraId="395CCD17">
      <w:pPr>
        <w:widowControl/>
        <w:jc w:val="both"/>
        <w:textAlignment w:val="center"/>
        <w:rPr>
          <w:rFonts w:hint="default" w:ascii="仿宋_GB2312" w:hAnsi="仿宋_GB2312" w:eastAsia="仿宋_GB2312" w:cs="仿宋_GB2312"/>
          <w:color w:val="000000"/>
          <w:kern w:val="0"/>
          <w:sz w:val="16"/>
          <w:szCs w:val="16"/>
          <w:lang w:val="en-US" w:eastAsia="zh-CN"/>
        </w:rPr>
      </w:pPr>
    </w:p>
    <w:sectPr>
      <w:pgSz w:w="11906" w:h="16838"/>
      <w:pgMar w:top="2098" w:right="1474"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Arial Unicode MS">
    <w:panose1 w:val="020B0604020202020204"/>
    <w:charset w:val="86"/>
    <w:family w:val="swiss"/>
    <w:pitch w:val="default"/>
    <w:sig w:usb0="FFFFFFFF" w:usb1="E9FFFFFF" w:usb2="0000003F" w:usb3="00000000" w:csb0="603F01FF" w:csb1="FFFF0000"/>
  </w:font>
  <w:font w:name="小标宋">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1ZGVkM2I4YWIxNWU2N2QyNTVhZGZkYzIwMTcxNTgifQ=="/>
  </w:docVars>
  <w:rsids>
    <w:rsidRoot w:val="00172A27"/>
    <w:rsid w:val="000007A9"/>
    <w:rsid w:val="00000C0D"/>
    <w:rsid w:val="00000C30"/>
    <w:rsid w:val="00001B80"/>
    <w:rsid w:val="00001F6C"/>
    <w:rsid w:val="00002573"/>
    <w:rsid w:val="00003582"/>
    <w:rsid w:val="00003C3F"/>
    <w:rsid w:val="000052E0"/>
    <w:rsid w:val="0000565C"/>
    <w:rsid w:val="000064FA"/>
    <w:rsid w:val="0000658E"/>
    <w:rsid w:val="000068AB"/>
    <w:rsid w:val="00007049"/>
    <w:rsid w:val="00007107"/>
    <w:rsid w:val="00007246"/>
    <w:rsid w:val="0000767D"/>
    <w:rsid w:val="00007996"/>
    <w:rsid w:val="00010844"/>
    <w:rsid w:val="0001128F"/>
    <w:rsid w:val="00011B74"/>
    <w:rsid w:val="00012120"/>
    <w:rsid w:val="00012B61"/>
    <w:rsid w:val="00012D1F"/>
    <w:rsid w:val="000135A0"/>
    <w:rsid w:val="000141D0"/>
    <w:rsid w:val="00015834"/>
    <w:rsid w:val="00015840"/>
    <w:rsid w:val="0001585A"/>
    <w:rsid w:val="00015C2F"/>
    <w:rsid w:val="0001622C"/>
    <w:rsid w:val="00016651"/>
    <w:rsid w:val="00016856"/>
    <w:rsid w:val="00016EA5"/>
    <w:rsid w:val="00021CDD"/>
    <w:rsid w:val="00022916"/>
    <w:rsid w:val="00022A23"/>
    <w:rsid w:val="0002439B"/>
    <w:rsid w:val="00024D7A"/>
    <w:rsid w:val="00024DD2"/>
    <w:rsid w:val="00025A8D"/>
    <w:rsid w:val="000262E5"/>
    <w:rsid w:val="000263A8"/>
    <w:rsid w:val="00026B6F"/>
    <w:rsid w:val="00026E5E"/>
    <w:rsid w:val="00026E5F"/>
    <w:rsid w:val="00027A7F"/>
    <w:rsid w:val="00027BA4"/>
    <w:rsid w:val="0003006C"/>
    <w:rsid w:val="00030DAA"/>
    <w:rsid w:val="00031CF4"/>
    <w:rsid w:val="0003353D"/>
    <w:rsid w:val="00033AA6"/>
    <w:rsid w:val="0003400E"/>
    <w:rsid w:val="0003422D"/>
    <w:rsid w:val="000347AB"/>
    <w:rsid w:val="00034A48"/>
    <w:rsid w:val="00034E43"/>
    <w:rsid w:val="00035009"/>
    <w:rsid w:val="0003510F"/>
    <w:rsid w:val="000400F7"/>
    <w:rsid w:val="0004027A"/>
    <w:rsid w:val="00040DC1"/>
    <w:rsid w:val="00040F3D"/>
    <w:rsid w:val="00041EBC"/>
    <w:rsid w:val="00042B78"/>
    <w:rsid w:val="00043255"/>
    <w:rsid w:val="00043A8A"/>
    <w:rsid w:val="00044E22"/>
    <w:rsid w:val="00045574"/>
    <w:rsid w:val="000461C4"/>
    <w:rsid w:val="00046C63"/>
    <w:rsid w:val="00047F60"/>
    <w:rsid w:val="000505B9"/>
    <w:rsid w:val="00051705"/>
    <w:rsid w:val="00052491"/>
    <w:rsid w:val="00052AB1"/>
    <w:rsid w:val="00055671"/>
    <w:rsid w:val="00055983"/>
    <w:rsid w:val="00055AC0"/>
    <w:rsid w:val="00055DFE"/>
    <w:rsid w:val="000563CB"/>
    <w:rsid w:val="000567E0"/>
    <w:rsid w:val="00057013"/>
    <w:rsid w:val="000571C0"/>
    <w:rsid w:val="00057347"/>
    <w:rsid w:val="0005734F"/>
    <w:rsid w:val="000578A9"/>
    <w:rsid w:val="00057AAC"/>
    <w:rsid w:val="000613C8"/>
    <w:rsid w:val="0006198B"/>
    <w:rsid w:val="00061BC4"/>
    <w:rsid w:val="00062044"/>
    <w:rsid w:val="000627B0"/>
    <w:rsid w:val="00062883"/>
    <w:rsid w:val="00062F78"/>
    <w:rsid w:val="00063043"/>
    <w:rsid w:val="00063AF9"/>
    <w:rsid w:val="00063D73"/>
    <w:rsid w:val="00064C32"/>
    <w:rsid w:val="00064E17"/>
    <w:rsid w:val="000652E3"/>
    <w:rsid w:val="000654A8"/>
    <w:rsid w:val="00065977"/>
    <w:rsid w:val="000670CA"/>
    <w:rsid w:val="00070608"/>
    <w:rsid w:val="0007060B"/>
    <w:rsid w:val="00070EB8"/>
    <w:rsid w:val="0007195A"/>
    <w:rsid w:val="00071F10"/>
    <w:rsid w:val="000721A0"/>
    <w:rsid w:val="00072624"/>
    <w:rsid w:val="00072D97"/>
    <w:rsid w:val="00073D8A"/>
    <w:rsid w:val="00074D96"/>
    <w:rsid w:val="00076AB0"/>
    <w:rsid w:val="00076C52"/>
    <w:rsid w:val="00076FCA"/>
    <w:rsid w:val="00080A81"/>
    <w:rsid w:val="00080C80"/>
    <w:rsid w:val="00081A47"/>
    <w:rsid w:val="00082A2C"/>
    <w:rsid w:val="00082EC5"/>
    <w:rsid w:val="000836DD"/>
    <w:rsid w:val="00084103"/>
    <w:rsid w:val="00086054"/>
    <w:rsid w:val="00086ABA"/>
    <w:rsid w:val="00086AF3"/>
    <w:rsid w:val="00086DB7"/>
    <w:rsid w:val="0009066C"/>
    <w:rsid w:val="00091B04"/>
    <w:rsid w:val="00091F82"/>
    <w:rsid w:val="00092AC4"/>
    <w:rsid w:val="00094012"/>
    <w:rsid w:val="00094F2F"/>
    <w:rsid w:val="0009535E"/>
    <w:rsid w:val="0009589A"/>
    <w:rsid w:val="00096377"/>
    <w:rsid w:val="0009757C"/>
    <w:rsid w:val="00097B50"/>
    <w:rsid w:val="00097ED6"/>
    <w:rsid w:val="000A0774"/>
    <w:rsid w:val="000A0B0E"/>
    <w:rsid w:val="000A18EE"/>
    <w:rsid w:val="000A25FE"/>
    <w:rsid w:val="000A3642"/>
    <w:rsid w:val="000A51D3"/>
    <w:rsid w:val="000A5963"/>
    <w:rsid w:val="000A6CA9"/>
    <w:rsid w:val="000A7357"/>
    <w:rsid w:val="000A792F"/>
    <w:rsid w:val="000B0362"/>
    <w:rsid w:val="000B0762"/>
    <w:rsid w:val="000B1956"/>
    <w:rsid w:val="000B2864"/>
    <w:rsid w:val="000B322B"/>
    <w:rsid w:val="000B370A"/>
    <w:rsid w:val="000B540E"/>
    <w:rsid w:val="000B5705"/>
    <w:rsid w:val="000B5F6C"/>
    <w:rsid w:val="000B60E1"/>
    <w:rsid w:val="000B6AD0"/>
    <w:rsid w:val="000B6C37"/>
    <w:rsid w:val="000B6FAA"/>
    <w:rsid w:val="000B725D"/>
    <w:rsid w:val="000B75EE"/>
    <w:rsid w:val="000B7706"/>
    <w:rsid w:val="000B7F12"/>
    <w:rsid w:val="000C29E1"/>
    <w:rsid w:val="000C3BB2"/>
    <w:rsid w:val="000C3D06"/>
    <w:rsid w:val="000C3ED8"/>
    <w:rsid w:val="000D02CC"/>
    <w:rsid w:val="000D03A4"/>
    <w:rsid w:val="000D07C1"/>
    <w:rsid w:val="000D1215"/>
    <w:rsid w:val="000D2865"/>
    <w:rsid w:val="000D2B12"/>
    <w:rsid w:val="000D3026"/>
    <w:rsid w:val="000D3750"/>
    <w:rsid w:val="000D45F4"/>
    <w:rsid w:val="000D476A"/>
    <w:rsid w:val="000D5059"/>
    <w:rsid w:val="000D52EE"/>
    <w:rsid w:val="000D5AD9"/>
    <w:rsid w:val="000D5FC7"/>
    <w:rsid w:val="000D6103"/>
    <w:rsid w:val="000D7350"/>
    <w:rsid w:val="000E07B8"/>
    <w:rsid w:val="000E0C8B"/>
    <w:rsid w:val="000E1682"/>
    <w:rsid w:val="000E27BE"/>
    <w:rsid w:val="000E27CC"/>
    <w:rsid w:val="000E3018"/>
    <w:rsid w:val="000E3955"/>
    <w:rsid w:val="000E3CC4"/>
    <w:rsid w:val="000E46F5"/>
    <w:rsid w:val="000E4B41"/>
    <w:rsid w:val="000E6568"/>
    <w:rsid w:val="000E6D4F"/>
    <w:rsid w:val="000E718C"/>
    <w:rsid w:val="000E73DD"/>
    <w:rsid w:val="000E7415"/>
    <w:rsid w:val="000E758A"/>
    <w:rsid w:val="000F07E8"/>
    <w:rsid w:val="000F11A6"/>
    <w:rsid w:val="000F19FA"/>
    <w:rsid w:val="000F1B84"/>
    <w:rsid w:val="000F22CA"/>
    <w:rsid w:val="000F27E5"/>
    <w:rsid w:val="000F2858"/>
    <w:rsid w:val="000F39DC"/>
    <w:rsid w:val="000F4AAE"/>
    <w:rsid w:val="000F4B1F"/>
    <w:rsid w:val="000F55CC"/>
    <w:rsid w:val="000F56A8"/>
    <w:rsid w:val="000F759F"/>
    <w:rsid w:val="000F79A4"/>
    <w:rsid w:val="001009DE"/>
    <w:rsid w:val="00101FC9"/>
    <w:rsid w:val="00102CA4"/>
    <w:rsid w:val="00102DF7"/>
    <w:rsid w:val="001032BA"/>
    <w:rsid w:val="0010393B"/>
    <w:rsid w:val="00103F10"/>
    <w:rsid w:val="00104A2F"/>
    <w:rsid w:val="001050CF"/>
    <w:rsid w:val="00106581"/>
    <w:rsid w:val="00107C2E"/>
    <w:rsid w:val="00107CAB"/>
    <w:rsid w:val="00110C0A"/>
    <w:rsid w:val="00111AC5"/>
    <w:rsid w:val="00111D3E"/>
    <w:rsid w:val="00112028"/>
    <w:rsid w:val="0011224A"/>
    <w:rsid w:val="00112B46"/>
    <w:rsid w:val="0011406A"/>
    <w:rsid w:val="00114101"/>
    <w:rsid w:val="00114954"/>
    <w:rsid w:val="001149C2"/>
    <w:rsid w:val="00115134"/>
    <w:rsid w:val="0011515A"/>
    <w:rsid w:val="00115DD6"/>
    <w:rsid w:val="00116FA8"/>
    <w:rsid w:val="001177F4"/>
    <w:rsid w:val="00117EF3"/>
    <w:rsid w:val="00117F94"/>
    <w:rsid w:val="001202B7"/>
    <w:rsid w:val="00120F55"/>
    <w:rsid w:val="00121BE9"/>
    <w:rsid w:val="00121FB4"/>
    <w:rsid w:val="0012200D"/>
    <w:rsid w:val="00122027"/>
    <w:rsid w:val="00123081"/>
    <w:rsid w:val="001240D0"/>
    <w:rsid w:val="001257D0"/>
    <w:rsid w:val="00126523"/>
    <w:rsid w:val="001271E0"/>
    <w:rsid w:val="0012746F"/>
    <w:rsid w:val="001302C5"/>
    <w:rsid w:val="00130EE1"/>
    <w:rsid w:val="001312A5"/>
    <w:rsid w:val="00131D1B"/>
    <w:rsid w:val="001323E9"/>
    <w:rsid w:val="001339C5"/>
    <w:rsid w:val="00133BD0"/>
    <w:rsid w:val="00134194"/>
    <w:rsid w:val="00134795"/>
    <w:rsid w:val="001354F7"/>
    <w:rsid w:val="0013683E"/>
    <w:rsid w:val="00136956"/>
    <w:rsid w:val="00136DE6"/>
    <w:rsid w:val="0013737E"/>
    <w:rsid w:val="00137CC5"/>
    <w:rsid w:val="001424FC"/>
    <w:rsid w:val="00142DF5"/>
    <w:rsid w:val="00142FCB"/>
    <w:rsid w:val="00143ED8"/>
    <w:rsid w:val="001441F9"/>
    <w:rsid w:val="001452D1"/>
    <w:rsid w:val="00145989"/>
    <w:rsid w:val="0014617A"/>
    <w:rsid w:val="0014714C"/>
    <w:rsid w:val="001478AC"/>
    <w:rsid w:val="00150897"/>
    <w:rsid w:val="0015098A"/>
    <w:rsid w:val="001513B8"/>
    <w:rsid w:val="001524A2"/>
    <w:rsid w:val="00152883"/>
    <w:rsid w:val="00152B07"/>
    <w:rsid w:val="00152EF1"/>
    <w:rsid w:val="00153839"/>
    <w:rsid w:val="00155BE5"/>
    <w:rsid w:val="00156DC7"/>
    <w:rsid w:val="00157203"/>
    <w:rsid w:val="0015729C"/>
    <w:rsid w:val="00161687"/>
    <w:rsid w:val="00161E30"/>
    <w:rsid w:val="00162F84"/>
    <w:rsid w:val="00164725"/>
    <w:rsid w:val="00165620"/>
    <w:rsid w:val="00165A8A"/>
    <w:rsid w:val="001661F5"/>
    <w:rsid w:val="00166A2E"/>
    <w:rsid w:val="001671D9"/>
    <w:rsid w:val="001676DE"/>
    <w:rsid w:val="00167DC8"/>
    <w:rsid w:val="00170038"/>
    <w:rsid w:val="0017017F"/>
    <w:rsid w:val="00170426"/>
    <w:rsid w:val="001707AB"/>
    <w:rsid w:val="00170C4C"/>
    <w:rsid w:val="001711D0"/>
    <w:rsid w:val="00171A31"/>
    <w:rsid w:val="001724D8"/>
    <w:rsid w:val="00172A27"/>
    <w:rsid w:val="00172CD4"/>
    <w:rsid w:val="00172CDF"/>
    <w:rsid w:val="001751DB"/>
    <w:rsid w:val="0017691F"/>
    <w:rsid w:val="00176D0D"/>
    <w:rsid w:val="00176D92"/>
    <w:rsid w:val="00180C8B"/>
    <w:rsid w:val="0018141E"/>
    <w:rsid w:val="00181575"/>
    <w:rsid w:val="00181FE2"/>
    <w:rsid w:val="001821AA"/>
    <w:rsid w:val="00183966"/>
    <w:rsid w:val="0018410C"/>
    <w:rsid w:val="00185A91"/>
    <w:rsid w:val="00185E0B"/>
    <w:rsid w:val="001863CD"/>
    <w:rsid w:val="00187142"/>
    <w:rsid w:val="00187428"/>
    <w:rsid w:val="00187479"/>
    <w:rsid w:val="001918C3"/>
    <w:rsid w:val="0019192F"/>
    <w:rsid w:val="001933CB"/>
    <w:rsid w:val="0019381C"/>
    <w:rsid w:val="00193BA3"/>
    <w:rsid w:val="00193EAA"/>
    <w:rsid w:val="00194427"/>
    <w:rsid w:val="00194D56"/>
    <w:rsid w:val="00195CD2"/>
    <w:rsid w:val="00195D49"/>
    <w:rsid w:val="00195F70"/>
    <w:rsid w:val="001960C4"/>
    <w:rsid w:val="001970A9"/>
    <w:rsid w:val="00197537"/>
    <w:rsid w:val="00197BB2"/>
    <w:rsid w:val="00197EF0"/>
    <w:rsid w:val="001A109E"/>
    <w:rsid w:val="001A1A3D"/>
    <w:rsid w:val="001A2E80"/>
    <w:rsid w:val="001A33E6"/>
    <w:rsid w:val="001A38BC"/>
    <w:rsid w:val="001A435B"/>
    <w:rsid w:val="001A5050"/>
    <w:rsid w:val="001A56B7"/>
    <w:rsid w:val="001A7791"/>
    <w:rsid w:val="001A7C04"/>
    <w:rsid w:val="001A7F7D"/>
    <w:rsid w:val="001B0F46"/>
    <w:rsid w:val="001B1A63"/>
    <w:rsid w:val="001B22B9"/>
    <w:rsid w:val="001B2BE9"/>
    <w:rsid w:val="001B33B3"/>
    <w:rsid w:val="001B3B5A"/>
    <w:rsid w:val="001B4309"/>
    <w:rsid w:val="001B4691"/>
    <w:rsid w:val="001B54FE"/>
    <w:rsid w:val="001B5D9C"/>
    <w:rsid w:val="001B6ECC"/>
    <w:rsid w:val="001B74F3"/>
    <w:rsid w:val="001B773B"/>
    <w:rsid w:val="001B7EDD"/>
    <w:rsid w:val="001C04A9"/>
    <w:rsid w:val="001C0A3B"/>
    <w:rsid w:val="001C1435"/>
    <w:rsid w:val="001C153D"/>
    <w:rsid w:val="001C1D5F"/>
    <w:rsid w:val="001C22AE"/>
    <w:rsid w:val="001C4ECC"/>
    <w:rsid w:val="001C52D0"/>
    <w:rsid w:val="001C5DE1"/>
    <w:rsid w:val="001C60D6"/>
    <w:rsid w:val="001C60FF"/>
    <w:rsid w:val="001C64B9"/>
    <w:rsid w:val="001C6C4D"/>
    <w:rsid w:val="001C6D00"/>
    <w:rsid w:val="001C73CA"/>
    <w:rsid w:val="001C7592"/>
    <w:rsid w:val="001C77C8"/>
    <w:rsid w:val="001C7941"/>
    <w:rsid w:val="001C7F4C"/>
    <w:rsid w:val="001D1136"/>
    <w:rsid w:val="001D12A3"/>
    <w:rsid w:val="001D28FB"/>
    <w:rsid w:val="001D2B2F"/>
    <w:rsid w:val="001D3738"/>
    <w:rsid w:val="001D3970"/>
    <w:rsid w:val="001D47F6"/>
    <w:rsid w:val="001D4DBE"/>
    <w:rsid w:val="001D5722"/>
    <w:rsid w:val="001D5D48"/>
    <w:rsid w:val="001D6667"/>
    <w:rsid w:val="001D6E14"/>
    <w:rsid w:val="001D6FDF"/>
    <w:rsid w:val="001E0914"/>
    <w:rsid w:val="001E0B07"/>
    <w:rsid w:val="001E1328"/>
    <w:rsid w:val="001E1BCC"/>
    <w:rsid w:val="001E2AC6"/>
    <w:rsid w:val="001E320F"/>
    <w:rsid w:val="001E3B32"/>
    <w:rsid w:val="001E3D7A"/>
    <w:rsid w:val="001E407B"/>
    <w:rsid w:val="001E4DD7"/>
    <w:rsid w:val="001E4E67"/>
    <w:rsid w:val="001E517C"/>
    <w:rsid w:val="001E65D4"/>
    <w:rsid w:val="001E6D9A"/>
    <w:rsid w:val="001E72ED"/>
    <w:rsid w:val="001E75AB"/>
    <w:rsid w:val="001F0221"/>
    <w:rsid w:val="001F0BC0"/>
    <w:rsid w:val="001F0D51"/>
    <w:rsid w:val="001F1470"/>
    <w:rsid w:val="001F1929"/>
    <w:rsid w:val="001F25E7"/>
    <w:rsid w:val="001F2BFB"/>
    <w:rsid w:val="001F2CAF"/>
    <w:rsid w:val="001F483E"/>
    <w:rsid w:val="001F558C"/>
    <w:rsid w:val="001F5E47"/>
    <w:rsid w:val="001F62E1"/>
    <w:rsid w:val="001F6A8A"/>
    <w:rsid w:val="001F6DE2"/>
    <w:rsid w:val="001F7108"/>
    <w:rsid w:val="001F774D"/>
    <w:rsid w:val="001F7806"/>
    <w:rsid w:val="00200A94"/>
    <w:rsid w:val="00201851"/>
    <w:rsid w:val="002057DF"/>
    <w:rsid w:val="00205E5A"/>
    <w:rsid w:val="00206ED6"/>
    <w:rsid w:val="00207510"/>
    <w:rsid w:val="00207E95"/>
    <w:rsid w:val="00211467"/>
    <w:rsid w:val="00211925"/>
    <w:rsid w:val="002123F0"/>
    <w:rsid w:val="00212935"/>
    <w:rsid w:val="00212BFD"/>
    <w:rsid w:val="002135B6"/>
    <w:rsid w:val="00213B58"/>
    <w:rsid w:val="002140C6"/>
    <w:rsid w:val="002146E6"/>
    <w:rsid w:val="002147A3"/>
    <w:rsid w:val="002152CF"/>
    <w:rsid w:val="00215910"/>
    <w:rsid w:val="00215C5E"/>
    <w:rsid w:val="00215D72"/>
    <w:rsid w:val="00216060"/>
    <w:rsid w:val="002229D0"/>
    <w:rsid w:val="002229DF"/>
    <w:rsid w:val="00222FCF"/>
    <w:rsid w:val="002231EA"/>
    <w:rsid w:val="00223873"/>
    <w:rsid w:val="002243F3"/>
    <w:rsid w:val="0022503E"/>
    <w:rsid w:val="00226F25"/>
    <w:rsid w:val="00227713"/>
    <w:rsid w:val="00227A49"/>
    <w:rsid w:val="00227DB7"/>
    <w:rsid w:val="00227E3C"/>
    <w:rsid w:val="002302DF"/>
    <w:rsid w:val="00230838"/>
    <w:rsid w:val="00230866"/>
    <w:rsid w:val="00230F32"/>
    <w:rsid w:val="00231227"/>
    <w:rsid w:val="002319CB"/>
    <w:rsid w:val="0023234D"/>
    <w:rsid w:val="00232441"/>
    <w:rsid w:val="002335E0"/>
    <w:rsid w:val="00233F34"/>
    <w:rsid w:val="00234CD5"/>
    <w:rsid w:val="00234F69"/>
    <w:rsid w:val="00235303"/>
    <w:rsid w:val="0023636E"/>
    <w:rsid w:val="00236813"/>
    <w:rsid w:val="00236AC8"/>
    <w:rsid w:val="0023747E"/>
    <w:rsid w:val="002374D3"/>
    <w:rsid w:val="00237C50"/>
    <w:rsid w:val="002405FF"/>
    <w:rsid w:val="002406A0"/>
    <w:rsid w:val="00240EB7"/>
    <w:rsid w:val="002413B8"/>
    <w:rsid w:val="002414A1"/>
    <w:rsid w:val="002416F2"/>
    <w:rsid w:val="00242ADD"/>
    <w:rsid w:val="00242C43"/>
    <w:rsid w:val="002435F3"/>
    <w:rsid w:val="0024674E"/>
    <w:rsid w:val="0024684D"/>
    <w:rsid w:val="002471EC"/>
    <w:rsid w:val="0024739C"/>
    <w:rsid w:val="0025080D"/>
    <w:rsid w:val="0025124B"/>
    <w:rsid w:val="00251E01"/>
    <w:rsid w:val="0025223F"/>
    <w:rsid w:val="002533C2"/>
    <w:rsid w:val="0025358C"/>
    <w:rsid w:val="00253E10"/>
    <w:rsid w:val="0025665B"/>
    <w:rsid w:val="00256C7C"/>
    <w:rsid w:val="00256F26"/>
    <w:rsid w:val="00256FD1"/>
    <w:rsid w:val="0026010E"/>
    <w:rsid w:val="00260AD3"/>
    <w:rsid w:val="00260EC1"/>
    <w:rsid w:val="00262D33"/>
    <w:rsid w:val="00264251"/>
    <w:rsid w:val="00264A12"/>
    <w:rsid w:val="00264C9F"/>
    <w:rsid w:val="00265741"/>
    <w:rsid w:val="00265870"/>
    <w:rsid w:val="00265A5E"/>
    <w:rsid w:val="00266ABF"/>
    <w:rsid w:val="00266B18"/>
    <w:rsid w:val="0026705F"/>
    <w:rsid w:val="00267660"/>
    <w:rsid w:val="00267D81"/>
    <w:rsid w:val="00270B7C"/>
    <w:rsid w:val="00270E38"/>
    <w:rsid w:val="002726B6"/>
    <w:rsid w:val="0027325D"/>
    <w:rsid w:val="00274423"/>
    <w:rsid w:val="00274DB5"/>
    <w:rsid w:val="002753A1"/>
    <w:rsid w:val="002754C9"/>
    <w:rsid w:val="002768CE"/>
    <w:rsid w:val="00277071"/>
    <w:rsid w:val="002770D5"/>
    <w:rsid w:val="00277FEE"/>
    <w:rsid w:val="002802AD"/>
    <w:rsid w:val="0028184D"/>
    <w:rsid w:val="002822B3"/>
    <w:rsid w:val="0028451A"/>
    <w:rsid w:val="00284E3F"/>
    <w:rsid w:val="00286B81"/>
    <w:rsid w:val="002873E7"/>
    <w:rsid w:val="0028745E"/>
    <w:rsid w:val="00287616"/>
    <w:rsid w:val="002927BA"/>
    <w:rsid w:val="00293787"/>
    <w:rsid w:val="00294368"/>
    <w:rsid w:val="002949A7"/>
    <w:rsid w:val="002949C1"/>
    <w:rsid w:val="00294A35"/>
    <w:rsid w:val="00294AF0"/>
    <w:rsid w:val="00295C44"/>
    <w:rsid w:val="002A06A1"/>
    <w:rsid w:val="002A1EC2"/>
    <w:rsid w:val="002A3DE2"/>
    <w:rsid w:val="002A4170"/>
    <w:rsid w:val="002A4C31"/>
    <w:rsid w:val="002A613F"/>
    <w:rsid w:val="002B00D5"/>
    <w:rsid w:val="002B1136"/>
    <w:rsid w:val="002B19EE"/>
    <w:rsid w:val="002B1FCE"/>
    <w:rsid w:val="002B2BD8"/>
    <w:rsid w:val="002B38E8"/>
    <w:rsid w:val="002B4291"/>
    <w:rsid w:val="002B497B"/>
    <w:rsid w:val="002B4AAD"/>
    <w:rsid w:val="002B6E85"/>
    <w:rsid w:val="002B7042"/>
    <w:rsid w:val="002B71EE"/>
    <w:rsid w:val="002B7278"/>
    <w:rsid w:val="002B7DCB"/>
    <w:rsid w:val="002C0292"/>
    <w:rsid w:val="002C2D91"/>
    <w:rsid w:val="002C2DB1"/>
    <w:rsid w:val="002C42B7"/>
    <w:rsid w:val="002C4320"/>
    <w:rsid w:val="002C493B"/>
    <w:rsid w:val="002C51D9"/>
    <w:rsid w:val="002C559A"/>
    <w:rsid w:val="002C56FA"/>
    <w:rsid w:val="002C613B"/>
    <w:rsid w:val="002C6261"/>
    <w:rsid w:val="002C6A18"/>
    <w:rsid w:val="002C7360"/>
    <w:rsid w:val="002D066A"/>
    <w:rsid w:val="002D0E07"/>
    <w:rsid w:val="002D177D"/>
    <w:rsid w:val="002D1EF5"/>
    <w:rsid w:val="002D22D0"/>
    <w:rsid w:val="002D2EAB"/>
    <w:rsid w:val="002D2F5E"/>
    <w:rsid w:val="002D30A0"/>
    <w:rsid w:val="002D31C0"/>
    <w:rsid w:val="002D335A"/>
    <w:rsid w:val="002D3886"/>
    <w:rsid w:val="002D3A2B"/>
    <w:rsid w:val="002D43B9"/>
    <w:rsid w:val="002D48C1"/>
    <w:rsid w:val="002D58BA"/>
    <w:rsid w:val="002D5DA3"/>
    <w:rsid w:val="002D6323"/>
    <w:rsid w:val="002D6D3F"/>
    <w:rsid w:val="002D7D8A"/>
    <w:rsid w:val="002E0DDC"/>
    <w:rsid w:val="002E2722"/>
    <w:rsid w:val="002E3094"/>
    <w:rsid w:val="002E34DD"/>
    <w:rsid w:val="002E3D26"/>
    <w:rsid w:val="002E48F9"/>
    <w:rsid w:val="002E4BC3"/>
    <w:rsid w:val="002E5B00"/>
    <w:rsid w:val="002E5C6D"/>
    <w:rsid w:val="002E6A33"/>
    <w:rsid w:val="002E6EE0"/>
    <w:rsid w:val="002E7121"/>
    <w:rsid w:val="002E73F4"/>
    <w:rsid w:val="002E7ED9"/>
    <w:rsid w:val="002F0D54"/>
    <w:rsid w:val="002F255A"/>
    <w:rsid w:val="002F26F9"/>
    <w:rsid w:val="002F2888"/>
    <w:rsid w:val="002F29C7"/>
    <w:rsid w:val="002F2FCE"/>
    <w:rsid w:val="002F324F"/>
    <w:rsid w:val="002F3AD0"/>
    <w:rsid w:val="002F4298"/>
    <w:rsid w:val="002F42F3"/>
    <w:rsid w:val="002F4772"/>
    <w:rsid w:val="002F61B5"/>
    <w:rsid w:val="002F6E15"/>
    <w:rsid w:val="002F6E16"/>
    <w:rsid w:val="002F6F7E"/>
    <w:rsid w:val="002F7B02"/>
    <w:rsid w:val="00300B1A"/>
    <w:rsid w:val="003015BF"/>
    <w:rsid w:val="003025C1"/>
    <w:rsid w:val="003036D8"/>
    <w:rsid w:val="0030387F"/>
    <w:rsid w:val="00303A21"/>
    <w:rsid w:val="00303E67"/>
    <w:rsid w:val="0030439C"/>
    <w:rsid w:val="0030614F"/>
    <w:rsid w:val="003061AF"/>
    <w:rsid w:val="0030672E"/>
    <w:rsid w:val="00306C96"/>
    <w:rsid w:val="00307512"/>
    <w:rsid w:val="00307A68"/>
    <w:rsid w:val="003107DF"/>
    <w:rsid w:val="00311F9A"/>
    <w:rsid w:val="0031223D"/>
    <w:rsid w:val="0031328A"/>
    <w:rsid w:val="00313511"/>
    <w:rsid w:val="00313FC7"/>
    <w:rsid w:val="00314414"/>
    <w:rsid w:val="00314F6E"/>
    <w:rsid w:val="003155BB"/>
    <w:rsid w:val="00316730"/>
    <w:rsid w:val="003168B4"/>
    <w:rsid w:val="00316F7B"/>
    <w:rsid w:val="003172EE"/>
    <w:rsid w:val="0031769D"/>
    <w:rsid w:val="0031770B"/>
    <w:rsid w:val="003179E1"/>
    <w:rsid w:val="00317B3C"/>
    <w:rsid w:val="00317B71"/>
    <w:rsid w:val="00317EC9"/>
    <w:rsid w:val="003216E0"/>
    <w:rsid w:val="003222F9"/>
    <w:rsid w:val="003234B9"/>
    <w:rsid w:val="0032383C"/>
    <w:rsid w:val="00323AE6"/>
    <w:rsid w:val="00323EF8"/>
    <w:rsid w:val="0032433C"/>
    <w:rsid w:val="003261D0"/>
    <w:rsid w:val="00326F88"/>
    <w:rsid w:val="003276E5"/>
    <w:rsid w:val="00327A3D"/>
    <w:rsid w:val="0033042A"/>
    <w:rsid w:val="00331831"/>
    <w:rsid w:val="00332C3A"/>
    <w:rsid w:val="003337BF"/>
    <w:rsid w:val="00334561"/>
    <w:rsid w:val="00334BD3"/>
    <w:rsid w:val="00334DF5"/>
    <w:rsid w:val="00334F11"/>
    <w:rsid w:val="0033599C"/>
    <w:rsid w:val="0033607B"/>
    <w:rsid w:val="003368B3"/>
    <w:rsid w:val="00337055"/>
    <w:rsid w:val="003370E4"/>
    <w:rsid w:val="0033773E"/>
    <w:rsid w:val="00337DC3"/>
    <w:rsid w:val="00341FE2"/>
    <w:rsid w:val="0034287F"/>
    <w:rsid w:val="00343506"/>
    <w:rsid w:val="0034403E"/>
    <w:rsid w:val="003440A6"/>
    <w:rsid w:val="003442A1"/>
    <w:rsid w:val="00344619"/>
    <w:rsid w:val="0034524B"/>
    <w:rsid w:val="003455B6"/>
    <w:rsid w:val="003464CB"/>
    <w:rsid w:val="00346512"/>
    <w:rsid w:val="0034660A"/>
    <w:rsid w:val="0034671B"/>
    <w:rsid w:val="00347321"/>
    <w:rsid w:val="003474AB"/>
    <w:rsid w:val="003476A4"/>
    <w:rsid w:val="00347805"/>
    <w:rsid w:val="003500BE"/>
    <w:rsid w:val="00350409"/>
    <w:rsid w:val="0035087C"/>
    <w:rsid w:val="00350A5B"/>
    <w:rsid w:val="00350F15"/>
    <w:rsid w:val="003510CA"/>
    <w:rsid w:val="00351F33"/>
    <w:rsid w:val="003523E0"/>
    <w:rsid w:val="00352C95"/>
    <w:rsid w:val="00352DCF"/>
    <w:rsid w:val="00352FF5"/>
    <w:rsid w:val="00353611"/>
    <w:rsid w:val="003547E6"/>
    <w:rsid w:val="00354C75"/>
    <w:rsid w:val="00355292"/>
    <w:rsid w:val="003557DF"/>
    <w:rsid w:val="003560DD"/>
    <w:rsid w:val="003563C1"/>
    <w:rsid w:val="00356547"/>
    <w:rsid w:val="0035688B"/>
    <w:rsid w:val="0035768A"/>
    <w:rsid w:val="00357EE4"/>
    <w:rsid w:val="0036090A"/>
    <w:rsid w:val="00360970"/>
    <w:rsid w:val="00360D55"/>
    <w:rsid w:val="00360F85"/>
    <w:rsid w:val="0036128E"/>
    <w:rsid w:val="003619A0"/>
    <w:rsid w:val="00361E3E"/>
    <w:rsid w:val="00361F10"/>
    <w:rsid w:val="003623EB"/>
    <w:rsid w:val="00362430"/>
    <w:rsid w:val="003627DB"/>
    <w:rsid w:val="0036284F"/>
    <w:rsid w:val="00362AF4"/>
    <w:rsid w:val="00362B29"/>
    <w:rsid w:val="0036312A"/>
    <w:rsid w:val="00363B86"/>
    <w:rsid w:val="00364A02"/>
    <w:rsid w:val="00364C26"/>
    <w:rsid w:val="00364F3D"/>
    <w:rsid w:val="00365443"/>
    <w:rsid w:val="00365A04"/>
    <w:rsid w:val="00365B30"/>
    <w:rsid w:val="0036642C"/>
    <w:rsid w:val="00367106"/>
    <w:rsid w:val="0037034D"/>
    <w:rsid w:val="00370B14"/>
    <w:rsid w:val="00370EF9"/>
    <w:rsid w:val="0037128E"/>
    <w:rsid w:val="00371A66"/>
    <w:rsid w:val="00371B6B"/>
    <w:rsid w:val="003720BE"/>
    <w:rsid w:val="003727E7"/>
    <w:rsid w:val="00372BD6"/>
    <w:rsid w:val="003731BF"/>
    <w:rsid w:val="00373A7E"/>
    <w:rsid w:val="003745C9"/>
    <w:rsid w:val="00374D96"/>
    <w:rsid w:val="003755C5"/>
    <w:rsid w:val="00376090"/>
    <w:rsid w:val="00376732"/>
    <w:rsid w:val="003777AD"/>
    <w:rsid w:val="00377BB1"/>
    <w:rsid w:val="00380194"/>
    <w:rsid w:val="0038044B"/>
    <w:rsid w:val="00380C93"/>
    <w:rsid w:val="00381370"/>
    <w:rsid w:val="00383120"/>
    <w:rsid w:val="00383522"/>
    <w:rsid w:val="003867B4"/>
    <w:rsid w:val="00386C9E"/>
    <w:rsid w:val="00387332"/>
    <w:rsid w:val="003904A1"/>
    <w:rsid w:val="00390E9C"/>
    <w:rsid w:val="00391294"/>
    <w:rsid w:val="00391BEF"/>
    <w:rsid w:val="00391C25"/>
    <w:rsid w:val="00391EB7"/>
    <w:rsid w:val="003926FA"/>
    <w:rsid w:val="00392A56"/>
    <w:rsid w:val="0039357F"/>
    <w:rsid w:val="00393912"/>
    <w:rsid w:val="003943EE"/>
    <w:rsid w:val="00394CB8"/>
    <w:rsid w:val="00395394"/>
    <w:rsid w:val="00396CB1"/>
    <w:rsid w:val="00397F06"/>
    <w:rsid w:val="003A03F7"/>
    <w:rsid w:val="003A0581"/>
    <w:rsid w:val="003A1321"/>
    <w:rsid w:val="003A149A"/>
    <w:rsid w:val="003A1C7C"/>
    <w:rsid w:val="003A286F"/>
    <w:rsid w:val="003A2B08"/>
    <w:rsid w:val="003A3CD0"/>
    <w:rsid w:val="003A3DF4"/>
    <w:rsid w:val="003A4CEB"/>
    <w:rsid w:val="003A6878"/>
    <w:rsid w:val="003A6AD4"/>
    <w:rsid w:val="003A6B50"/>
    <w:rsid w:val="003A79CD"/>
    <w:rsid w:val="003B0154"/>
    <w:rsid w:val="003B195C"/>
    <w:rsid w:val="003B2C95"/>
    <w:rsid w:val="003B326B"/>
    <w:rsid w:val="003B348B"/>
    <w:rsid w:val="003B3733"/>
    <w:rsid w:val="003B4D8F"/>
    <w:rsid w:val="003B6436"/>
    <w:rsid w:val="003B65C3"/>
    <w:rsid w:val="003B6617"/>
    <w:rsid w:val="003B664A"/>
    <w:rsid w:val="003B740F"/>
    <w:rsid w:val="003B759E"/>
    <w:rsid w:val="003C0BC6"/>
    <w:rsid w:val="003C1438"/>
    <w:rsid w:val="003C1771"/>
    <w:rsid w:val="003C19AB"/>
    <w:rsid w:val="003C1B4A"/>
    <w:rsid w:val="003C2980"/>
    <w:rsid w:val="003C2B3E"/>
    <w:rsid w:val="003C2D05"/>
    <w:rsid w:val="003C43DE"/>
    <w:rsid w:val="003C4957"/>
    <w:rsid w:val="003C5400"/>
    <w:rsid w:val="003C55C3"/>
    <w:rsid w:val="003C5ACE"/>
    <w:rsid w:val="003C629F"/>
    <w:rsid w:val="003C6558"/>
    <w:rsid w:val="003C6778"/>
    <w:rsid w:val="003C696F"/>
    <w:rsid w:val="003C6B43"/>
    <w:rsid w:val="003C7C1E"/>
    <w:rsid w:val="003D015C"/>
    <w:rsid w:val="003D0DBA"/>
    <w:rsid w:val="003D0F16"/>
    <w:rsid w:val="003D1D6C"/>
    <w:rsid w:val="003D2F62"/>
    <w:rsid w:val="003D357A"/>
    <w:rsid w:val="003D3BD0"/>
    <w:rsid w:val="003D49E4"/>
    <w:rsid w:val="003D4E9C"/>
    <w:rsid w:val="003D4F14"/>
    <w:rsid w:val="003D4F93"/>
    <w:rsid w:val="003D637B"/>
    <w:rsid w:val="003D70F2"/>
    <w:rsid w:val="003D7D7E"/>
    <w:rsid w:val="003E0A90"/>
    <w:rsid w:val="003E0E8B"/>
    <w:rsid w:val="003E0F28"/>
    <w:rsid w:val="003E0F5F"/>
    <w:rsid w:val="003E11A3"/>
    <w:rsid w:val="003E1926"/>
    <w:rsid w:val="003E1EEA"/>
    <w:rsid w:val="003E213B"/>
    <w:rsid w:val="003E2CD4"/>
    <w:rsid w:val="003E2E0C"/>
    <w:rsid w:val="003E3F86"/>
    <w:rsid w:val="003E45F3"/>
    <w:rsid w:val="003E4AEF"/>
    <w:rsid w:val="003E4B5C"/>
    <w:rsid w:val="003E4E29"/>
    <w:rsid w:val="003E73AA"/>
    <w:rsid w:val="003F074B"/>
    <w:rsid w:val="003F115C"/>
    <w:rsid w:val="003F1F18"/>
    <w:rsid w:val="003F2FA9"/>
    <w:rsid w:val="003F32B2"/>
    <w:rsid w:val="003F36E4"/>
    <w:rsid w:val="003F3DF2"/>
    <w:rsid w:val="003F4181"/>
    <w:rsid w:val="003F528C"/>
    <w:rsid w:val="003F5627"/>
    <w:rsid w:val="003F5D4D"/>
    <w:rsid w:val="003F654D"/>
    <w:rsid w:val="0040038F"/>
    <w:rsid w:val="0040148D"/>
    <w:rsid w:val="004017B8"/>
    <w:rsid w:val="00401BB1"/>
    <w:rsid w:val="00401F8E"/>
    <w:rsid w:val="00401FF7"/>
    <w:rsid w:val="0040210D"/>
    <w:rsid w:val="004032A3"/>
    <w:rsid w:val="004042CE"/>
    <w:rsid w:val="00405785"/>
    <w:rsid w:val="004059D5"/>
    <w:rsid w:val="00406B00"/>
    <w:rsid w:val="00406D01"/>
    <w:rsid w:val="0040781D"/>
    <w:rsid w:val="004078FC"/>
    <w:rsid w:val="004104F5"/>
    <w:rsid w:val="00411351"/>
    <w:rsid w:val="0041152A"/>
    <w:rsid w:val="0041157F"/>
    <w:rsid w:val="004117E6"/>
    <w:rsid w:val="00411B1E"/>
    <w:rsid w:val="00411DFB"/>
    <w:rsid w:val="00411E62"/>
    <w:rsid w:val="004123D8"/>
    <w:rsid w:val="00412DFF"/>
    <w:rsid w:val="00413180"/>
    <w:rsid w:val="00413437"/>
    <w:rsid w:val="00413840"/>
    <w:rsid w:val="00413A6B"/>
    <w:rsid w:val="00415C76"/>
    <w:rsid w:val="00415FB6"/>
    <w:rsid w:val="004160EC"/>
    <w:rsid w:val="00416EF4"/>
    <w:rsid w:val="00420067"/>
    <w:rsid w:val="0042048D"/>
    <w:rsid w:val="004209AE"/>
    <w:rsid w:val="004209EE"/>
    <w:rsid w:val="00421B4C"/>
    <w:rsid w:val="00421E1E"/>
    <w:rsid w:val="00421FA8"/>
    <w:rsid w:val="0042280C"/>
    <w:rsid w:val="00422993"/>
    <w:rsid w:val="00423B31"/>
    <w:rsid w:val="00423D2D"/>
    <w:rsid w:val="00423E3C"/>
    <w:rsid w:val="004240D2"/>
    <w:rsid w:val="00424954"/>
    <w:rsid w:val="00424B0E"/>
    <w:rsid w:val="00424EC3"/>
    <w:rsid w:val="004255AE"/>
    <w:rsid w:val="00425B09"/>
    <w:rsid w:val="00425C70"/>
    <w:rsid w:val="00426A6F"/>
    <w:rsid w:val="00426AF7"/>
    <w:rsid w:val="0042723A"/>
    <w:rsid w:val="00431603"/>
    <w:rsid w:val="00432D42"/>
    <w:rsid w:val="00433428"/>
    <w:rsid w:val="0043379E"/>
    <w:rsid w:val="00433A0D"/>
    <w:rsid w:val="00434230"/>
    <w:rsid w:val="00434DB2"/>
    <w:rsid w:val="0043533A"/>
    <w:rsid w:val="00435BC5"/>
    <w:rsid w:val="00435F97"/>
    <w:rsid w:val="004360C2"/>
    <w:rsid w:val="00436488"/>
    <w:rsid w:val="00437FDB"/>
    <w:rsid w:val="0044012E"/>
    <w:rsid w:val="00441095"/>
    <w:rsid w:val="00442351"/>
    <w:rsid w:val="00442EAF"/>
    <w:rsid w:val="00442ED9"/>
    <w:rsid w:val="0044347B"/>
    <w:rsid w:val="00443759"/>
    <w:rsid w:val="00443940"/>
    <w:rsid w:val="00443CED"/>
    <w:rsid w:val="00444AC6"/>
    <w:rsid w:val="00445175"/>
    <w:rsid w:val="00445962"/>
    <w:rsid w:val="004462AA"/>
    <w:rsid w:val="00446753"/>
    <w:rsid w:val="004470D8"/>
    <w:rsid w:val="00447F9B"/>
    <w:rsid w:val="00447FD3"/>
    <w:rsid w:val="00451967"/>
    <w:rsid w:val="00451C9B"/>
    <w:rsid w:val="0045224D"/>
    <w:rsid w:val="00452A8E"/>
    <w:rsid w:val="00452F06"/>
    <w:rsid w:val="00452F1E"/>
    <w:rsid w:val="0045445A"/>
    <w:rsid w:val="004548ED"/>
    <w:rsid w:val="00455A49"/>
    <w:rsid w:val="00455EFD"/>
    <w:rsid w:val="004575B8"/>
    <w:rsid w:val="004575DF"/>
    <w:rsid w:val="00460077"/>
    <w:rsid w:val="00460A47"/>
    <w:rsid w:val="00460F50"/>
    <w:rsid w:val="00461ED6"/>
    <w:rsid w:val="00461F44"/>
    <w:rsid w:val="00462053"/>
    <w:rsid w:val="00462598"/>
    <w:rsid w:val="004625E5"/>
    <w:rsid w:val="004626B5"/>
    <w:rsid w:val="0046345A"/>
    <w:rsid w:val="00463620"/>
    <w:rsid w:val="00464189"/>
    <w:rsid w:val="004641EF"/>
    <w:rsid w:val="004657EE"/>
    <w:rsid w:val="00466434"/>
    <w:rsid w:val="00466BFF"/>
    <w:rsid w:val="00467574"/>
    <w:rsid w:val="0047112B"/>
    <w:rsid w:val="00472C70"/>
    <w:rsid w:val="00475052"/>
    <w:rsid w:val="00475774"/>
    <w:rsid w:val="00480A2C"/>
    <w:rsid w:val="00483417"/>
    <w:rsid w:val="0048461F"/>
    <w:rsid w:val="00485458"/>
    <w:rsid w:val="00485B8A"/>
    <w:rsid w:val="00486F50"/>
    <w:rsid w:val="00487976"/>
    <w:rsid w:val="004912E1"/>
    <w:rsid w:val="004916E2"/>
    <w:rsid w:val="0049190D"/>
    <w:rsid w:val="004928F8"/>
    <w:rsid w:val="00492A05"/>
    <w:rsid w:val="0049384A"/>
    <w:rsid w:val="004944E2"/>
    <w:rsid w:val="00494603"/>
    <w:rsid w:val="0049474F"/>
    <w:rsid w:val="004947BD"/>
    <w:rsid w:val="0049536B"/>
    <w:rsid w:val="00495B3C"/>
    <w:rsid w:val="00496374"/>
    <w:rsid w:val="00496609"/>
    <w:rsid w:val="00496A7C"/>
    <w:rsid w:val="00496B85"/>
    <w:rsid w:val="004971E5"/>
    <w:rsid w:val="00497EC2"/>
    <w:rsid w:val="004A0347"/>
    <w:rsid w:val="004A04F6"/>
    <w:rsid w:val="004A0C18"/>
    <w:rsid w:val="004A1003"/>
    <w:rsid w:val="004A13F4"/>
    <w:rsid w:val="004A201D"/>
    <w:rsid w:val="004A259F"/>
    <w:rsid w:val="004A3F44"/>
    <w:rsid w:val="004A4A78"/>
    <w:rsid w:val="004A4D3C"/>
    <w:rsid w:val="004A5993"/>
    <w:rsid w:val="004A5D52"/>
    <w:rsid w:val="004A5DDA"/>
    <w:rsid w:val="004A638A"/>
    <w:rsid w:val="004A66CD"/>
    <w:rsid w:val="004A6BAD"/>
    <w:rsid w:val="004A6FFA"/>
    <w:rsid w:val="004A755E"/>
    <w:rsid w:val="004A75C5"/>
    <w:rsid w:val="004A7F1B"/>
    <w:rsid w:val="004B0091"/>
    <w:rsid w:val="004B0EAF"/>
    <w:rsid w:val="004B0EDF"/>
    <w:rsid w:val="004B13AE"/>
    <w:rsid w:val="004B4C6A"/>
    <w:rsid w:val="004B53D1"/>
    <w:rsid w:val="004B5BB9"/>
    <w:rsid w:val="004B626B"/>
    <w:rsid w:val="004B6594"/>
    <w:rsid w:val="004B6FAC"/>
    <w:rsid w:val="004B7361"/>
    <w:rsid w:val="004B77C9"/>
    <w:rsid w:val="004B7A4B"/>
    <w:rsid w:val="004B7C5C"/>
    <w:rsid w:val="004B7CE3"/>
    <w:rsid w:val="004C0260"/>
    <w:rsid w:val="004C05E0"/>
    <w:rsid w:val="004C07D8"/>
    <w:rsid w:val="004C20CC"/>
    <w:rsid w:val="004C21FA"/>
    <w:rsid w:val="004C252C"/>
    <w:rsid w:val="004C4ACA"/>
    <w:rsid w:val="004C4C0A"/>
    <w:rsid w:val="004C5E71"/>
    <w:rsid w:val="004C6019"/>
    <w:rsid w:val="004C79E1"/>
    <w:rsid w:val="004C7CAD"/>
    <w:rsid w:val="004C7D12"/>
    <w:rsid w:val="004C7D45"/>
    <w:rsid w:val="004D00E0"/>
    <w:rsid w:val="004D0610"/>
    <w:rsid w:val="004D08E8"/>
    <w:rsid w:val="004D0FF5"/>
    <w:rsid w:val="004D14A4"/>
    <w:rsid w:val="004D3337"/>
    <w:rsid w:val="004D3F94"/>
    <w:rsid w:val="004D45E3"/>
    <w:rsid w:val="004D4AA3"/>
    <w:rsid w:val="004D4B94"/>
    <w:rsid w:val="004D4CD0"/>
    <w:rsid w:val="004D69F5"/>
    <w:rsid w:val="004D72EC"/>
    <w:rsid w:val="004D7754"/>
    <w:rsid w:val="004E0752"/>
    <w:rsid w:val="004E08B8"/>
    <w:rsid w:val="004E0AD6"/>
    <w:rsid w:val="004E14ED"/>
    <w:rsid w:val="004E1C06"/>
    <w:rsid w:val="004E29AF"/>
    <w:rsid w:val="004E2D82"/>
    <w:rsid w:val="004E2E42"/>
    <w:rsid w:val="004E2E55"/>
    <w:rsid w:val="004E3834"/>
    <w:rsid w:val="004E39E7"/>
    <w:rsid w:val="004E3B9C"/>
    <w:rsid w:val="004E4542"/>
    <w:rsid w:val="004E5ABD"/>
    <w:rsid w:val="004E5BEB"/>
    <w:rsid w:val="004E64E5"/>
    <w:rsid w:val="004E7A4E"/>
    <w:rsid w:val="004E7DEA"/>
    <w:rsid w:val="004F0798"/>
    <w:rsid w:val="004F0A80"/>
    <w:rsid w:val="004F1150"/>
    <w:rsid w:val="004F1263"/>
    <w:rsid w:val="004F1388"/>
    <w:rsid w:val="004F1A9E"/>
    <w:rsid w:val="004F283F"/>
    <w:rsid w:val="004F28FC"/>
    <w:rsid w:val="004F2997"/>
    <w:rsid w:val="004F2AC8"/>
    <w:rsid w:val="004F4839"/>
    <w:rsid w:val="004F5762"/>
    <w:rsid w:val="004F629D"/>
    <w:rsid w:val="004F6437"/>
    <w:rsid w:val="004F76FC"/>
    <w:rsid w:val="004F77E4"/>
    <w:rsid w:val="004F7908"/>
    <w:rsid w:val="004F7D37"/>
    <w:rsid w:val="00500C3A"/>
    <w:rsid w:val="00500E82"/>
    <w:rsid w:val="00501CFE"/>
    <w:rsid w:val="00502EB1"/>
    <w:rsid w:val="00502EEE"/>
    <w:rsid w:val="00502F55"/>
    <w:rsid w:val="00503962"/>
    <w:rsid w:val="005048B3"/>
    <w:rsid w:val="00504D8B"/>
    <w:rsid w:val="005050E4"/>
    <w:rsid w:val="00506028"/>
    <w:rsid w:val="0050696D"/>
    <w:rsid w:val="00506CC2"/>
    <w:rsid w:val="00506F35"/>
    <w:rsid w:val="00507E28"/>
    <w:rsid w:val="00510208"/>
    <w:rsid w:val="0051063F"/>
    <w:rsid w:val="00512B66"/>
    <w:rsid w:val="00514614"/>
    <w:rsid w:val="0051473F"/>
    <w:rsid w:val="00514823"/>
    <w:rsid w:val="00516A25"/>
    <w:rsid w:val="005172CA"/>
    <w:rsid w:val="0051767E"/>
    <w:rsid w:val="00517EEA"/>
    <w:rsid w:val="005200D2"/>
    <w:rsid w:val="005201D9"/>
    <w:rsid w:val="005202F8"/>
    <w:rsid w:val="00520398"/>
    <w:rsid w:val="00520DA4"/>
    <w:rsid w:val="0052139B"/>
    <w:rsid w:val="00521434"/>
    <w:rsid w:val="00521652"/>
    <w:rsid w:val="005216AC"/>
    <w:rsid w:val="00523A24"/>
    <w:rsid w:val="00523D44"/>
    <w:rsid w:val="00524613"/>
    <w:rsid w:val="00526A65"/>
    <w:rsid w:val="005305D0"/>
    <w:rsid w:val="0053083F"/>
    <w:rsid w:val="00530C02"/>
    <w:rsid w:val="005314A7"/>
    <w:rsid w:val="005315CA"/>
    <w:rsid w:val="00531740"/>
    <w:rsid w:val="005319EE"/>
    <w:rsid w:val="00531BE9"/>
    <w:rsid w:val="005320A5"/>
    <w:rsid w:val="00532BF5"/>
    <w:rsid w:val="00532D11"/>
    <w:rsid w:val="00533A4C"/>
    <w:rsid w:val="00533E58"/>
    <w:rsid w:val="0053474E"/>
    <w:rsid w:val="00536004"/>
    <w:rsid w:val="00536DF7"/>
    <w:rsid w:val="00540108"/>
    <w:rsid w:val="00540112"/>
    <w:rsid w:val="00540433"/>
    <w:rsid w:val="0054167C"/>
    <w:rsid w:val="005417F8"/>
    <w:rsid w:val="00543070"/>
    <w:rsid w:val="005442EF"/>
    <w:rsid w:val="00544A11"/>
    <w:rsid w:val="00544A2A"/>
    <w:rsid w:val="00544DDF"/>
    <w:rsid w:val="00544F13"/>
    <w:rsid w:val="00545284"/>
    <w:rsid w:val="00545536"/>
    <w:rsid w:val="00545D45"/>
    <w:rsid w:val="00546261"/>
    <w:rsid w:val="00547147"/>
    <w:rsid w:val="00547726"/>
    <w:rsid w:val="0054787A"/>
    <w:rsid w:val="00550589"/>
    <w:rsid w:val="005528DD"/>
    <w:rsid w:val="005532CA"/>
    <w:rsid w:val="0055358D"/>
    <w:rsid w:val="00553AAD"/>
    <w:rsid w:val="00554B6E"/>
    <w:rsid w:val="00555551"/>
    <w:rsid w:val="00555F3D"/>
    <w:rsid w:val="005560D5"/>
    <w:rsid w:val="00556574"/>
    <w:rsid w:val="0055779F"/>
    <w:rsid w:val="00560046"/>
    <w:rsid w:val="00560B8F"/>
    <w:rsid w:val="00560F53"/>
    <w:rsid w:val="005615CC"/>
    <w:rsid w:val="005618D3"/>
    <w:rsid w:val="00563725"/>
    <w:rsid w:val="0056596E"/>
    <w:rsid w:val="00565DBB"/>
    <w:rsid w:val="005665C7"/>
    <w:rsid w:val="00566B1E"/>
    <w:rsid w:val="00570FD7"/>
    <w:rsid w:val="00571802"/>
    <w:rsid w:val="00571803"/>
    <w:rsid w:val="00571AC9"/>
    <w:rsid w:val="00572504"/>
    <w:rsid w:val="00572508"/>
    <w:rsid w:val="00572A02"/>
    <w:rsid w:val="00572EBE"/>
    <w:rsid w:val="00573E5B"/>
    <w:rsid w:val="0057481C"/>
    <w:rsid w:val="00574B9E"/>
    <w:rsid w:val="00575D64"/>
    <w:rsid w:val="00575E3E"/>
    <w:rsid w:val="0057616A"/>
    <w:rsid w:val="0057626F"/>
    <w:rsid w:val="005762B9"/>
    <w:rsid w:val="005766AF"/>
    <w:rsid w:val="00576BCA"/>
    <w:rsid w:val="00576D4F"/>
    <w:rsid w:val="0058076B"/>
    <w:rsid w:val="005807EC"/>
    <w:rsid w:val="00580AAE"/>
    <w:rsid w:val="0058188A"/>
    <w:rsid w:val="00582307"/>
    <w:rsid w:val="0058326F"/>
    <w:rsid w:val="00583302"/>
    <w:rsid w:val="00583889"/>
    <w:rsid w:val="0058500E"/>
    <w:rsid w:val="005878FF"/>
    <w:rsid w:val="005913ED"/>
    <w:rsid w:val="00592251"/>
    <w:rsid w:val="00592777"/>
    <w:rsid w:val="0059294F"/>
    <w:rsid w:val="00592DA7"/>
    <w:rsid w:val="005932C6"/>
    <w:rsid w:val="005933CC"/>
    <w:rsid w:val="0059369E"/>
    <w:rsid w:val="0059485C"/>
    <w:rsid w:val="00594E49"/>
    <w:rsid w:val="00595893"/>
    <w:rsid w:val="00595964"/>
    <w:rsid w:val="00595C4D"/>
    <w:rsid w:val="0059637D"/>
    <w:rsid w:val="0059650D"/>
    <w:rsid w:val="00596FC9"/>
    <w:rsid w:val="005972F0"/>
    <w:rsid w:val="00597949"/>
    <w:rsid w:val="005A06E3"/>
    <w:rsid w:val="005A1301"/>
    <w:rsid w:val="005A14DF"/>
    <w:rsid w:val="005A24C0"/>
    <w:rsid w:val="005A5134"/>
    <w:rsid w:val="005A5F1C"/>
    <w:rsid w:val="005A6769"/>
    <w:rsid w:val="005A715C"/>
    <w:rsid w:val="005A71AB"/>
    <w:rsid w:val="005B0017"/>
    <w:rsid w:val="005B229C"/>
    <w:rsid w:val="005B29F7"/>
    <w:rsid w:val="005B3645"/>
    <w:rsid w:val="005B5462"/>
    <w:rsid w:val="005B5DF4"/>
    <w:rsid w:val="005B630B"/>
    <w:rsid w:val="005B6D68"/>
    <w:rsid w:val="005B6D7A"/>
    <w:rsid w:val="005B7D87"/>
    <w:rsid w:val="005B7F25"/>
    <w:rsid w:val="005C0983"/>
    <w:rsid w:val="005C12ED"/>
    <w:rsid w:val="005C1629"/>
    <w:rsid w:val="005C195B"/>
    <w:rsid w:val="005C1EFE"/>
    <w:rsid w:val="005C2C82"/>
    <w:rsid w:val="005C30E1"/>
    <w:rsid w:val="005C46E7"/>
    <w:rsid w:val="005C573E"/>
    <w:rsid w:val="005C5C46"/>
    <w:rsid w:val="005C5F08"/>
    <w:rsid w:val="005C60C9"/>
    <w:rsid w:val="005C6C41"/>
    <w:rsid w:val="005D01B6"/>
    <w:rsid w:val="005D080F"/>
    <w:rsid w:val="005D0A90"/>
    <w:rsid w:val="005D0DF3"/>
    <w:rsid w:val="005D1B13"/>
    <w:rsid w:val="005D22BC"/>
    <w:rsid w:val="005D2E9B"/>
    <w:rsid w:val="005D37CB"/>
    <w:rsid w:val="005D4312"/>
    <w:rsid w:val="005D4659"/>
    <w:rsid w:val="005D4933"/>
    <w:rsid w:val="005D5494"/>
    <w:rsid w:val="005D583B"/>
    <w:rsid w:val="005D6785"/>
    <w:rsid w:val="005D6968"/>
    <w:rsid w:val="005D75C6"/>
    <w:rsid w:val="005D7813"/>
    <w:rsid w:val="005D7E5F"/>
    <w:rsid w:val="005E1405"/>
    <w:rsid w:val="005E19F5"/>
    <w:rsid w:val="005E21A2"/>
    <w:rsid w:val="005E32DD"/>
    <w:rsid w:val="005E38EE"/>
    <w:rsid w:val="005E4D62"/>
    <w:rsid w:val="005E50AC"/>
    <w:rsid w:val="005E5420"/>
    <w:rsid w:val="005E5427"/>
    <w:rsid w:val="005E55C0"/>
    <w:rsid w:val="005E5A72"/>
    <w:rsid w:val="005E6543"/>
    <w:rsid w:val="005E68B7"/>
    <w:rsid w:val="005E7A08"/>
    <w:rsid w:val="005F0234"/>
    <w:rsid w:val="005F08EC"/>
    <w:rsid w:val="005F1D8D"/>
    <w:rsid w:val="005F1F43"/>
    <w:rsid w:val="005F2005"/>
    <w:rsid w:val="005F2B83"/>
    <w:rsid w:val="005F2CEC"/>
    <w:rsid w:val="005F2F75"/>
    <w:rsid w:val="005F3858"/>
    <w:rsid w:val="005F3E83"/>
    <w:rsid w:val="005F44B3"/>
    <w:rsid w:val="005F48EE"/>
    <w:rsid w:val="005F53A6"/>
    <w:rsid w:val="005F5BD6"/>
    <w:rsid w:val="005F7027"/>
    <w:rsid w:val="005F7C1E"/>
    <w:rsid w:val="006002A8"/>
    <w:rsid w:val="00601C04"/>
    <w:rsid w:val="00602644"/>
    <w:rsid w:val="0060265F"/>
    <w:rsid w:val="00602939"/>
    <w:rsid w:val="00602A9E"/>
    <w:rsid w:val="00602DC4"/>
    <w:rsid w:val="00603329"/>
    <w:rsid w:val="00603663"/>
    <w:rsid w:val="00604B58"/>
    <w:rsid w:val="00605654"/>
    <w:rsid w:val="0060617C"/>
    <w:rsid w:val="00606BED"/>
    <w:rsid w:val="00606DC6"/>
    <w:rsid w:val="006074F8"/>
    <w:rsid w:val="00607FB3"/>
    <w:rsid w:val="0061086A"/>
    <w:rsid w:val="006111B5"/>
    <w:rsid w:val="00611A23"/>
    <w:rsid w:val="00611F00"/>
    <w:rsid w:val="00612910"/>
    <w:rsid w:val="00612DF2"/>
    <w:rsid w:val="00613882"/>
    <w:rsid w:val="00613CE7"/>
    <w:rsid w:val="006168F0"/>
    <w:rsid w:val="00616A24"/>
    <w:rsid w:val="00616D39"/>
    <w:rsid w:val="00617878"/>
    <w:rsid w:val="00617F36"/>
    <w:rsid w:val="00621B61"/>
    <w:rsid w:val="00621D2B"/>
    <w:rsid w:val="00622065"/>
    <w:rsid w:val="006224D9"/>
    <w:rsid w:val="00622A01"/>
    <w:rsid w:val="006243E1"/>
    <w:rsid w:val="00624493"/>
    <w:rsid w:val="00624703"/>
    <w:rsid w:val="006248D1"/>
    <w:rsid w:val="00625B12"/>
    <w:rsid w:val="00625C21"/>
    <w:rsid w:val="006260AB"/>
    <w:rsid w:val="006261C4"/>
    <w:rsid w:val="00626646"/>
    <w:rsid w:val="00627957"/>
    <w:rsid w:val="006302B9"/>
    <w:rsid w:val="006302CA"/>
    <w:rsid w:val="006313AD"/>
    <w:rsid w:val="00631529"/>
    <w:rsid w:val="006323C8"/>
    <w:rsid w:val="0063404B"/>
    <w:rsid w:val="00634352"/>
    <w:rsid w:val="006343F4"/>
    <w:rsid w:val="00635B72"/>
    <w:rsid w:val="006360BC"/>
    <w:rsid w:val="00637203"/>
    <w:rsid w:val="00637C71"/>
    <w:rsid w:val="006402A9"/>
    <w:rsid w:val="00640D45"/>
    <w:rsid w:val="00641402"/>
    <w:rsid w:val="006420DC"/>
    <w:rsid w:val="00642457"/>
    <w:rsid w:val="0064485B"/>
    <w:rsid w:val="00646162"/>
    <w:rsid w:val="00646672"/>
    <w:rsid w:val="00646ACC"/>
    <w:rsid w:val="00646CEF"/>
    <w:rsid w:val="00647E5E"/>
    <w:rsid w:val="0065378B"/>
    <w:rsid w:val="0065399C"/>
    <w:rsid w:val="006540EB"/>
    <w:rsid w:val="00654432"/>
    <w:rsid w:val="0065443A"/>
    <w:rsid w:val="00654F6D"/>
    <w:rsid w:val="006553DA"/>
    <w:rsid w:val="0065672A"/>
    <w:rsid w:val="00656D65"/>
    <w:rsid w:val="0066053D"/>
    <w:rsid w:val="00660E68"/>
    <w:rsid w:val="00661065"/>
    <w:rsid w:val="006623A4"/>
    <w:rsid w:val="00663CE5"/>
    <w:rsid w:val="00663D5C"/>
    <w:rsid w:val="00664869"/>
    <w:rsid w:val="00666229"/>
    <w:rsid w:val="00666AF1"/>
    <w:rsid w:val="00666BD7"/>
    <w:rsid w:val="006672DE"/>
    <w:rsid w:val="00667A9C"/>
    <w:rsid w:val="00667B0D"/>
    <w:rsid w:val="0067000D"/>
    <w:rsid w:val="006705C3"/>
    <w:rsid w:val="0067083B"/>
    <w:rsid w:val="006715FB"/>
    <w:rsid w:val="006717E8"/>
    <w:rsid w:val="006719AC"/>
    <w:rsid w:val="00671C86"/>
    <w:rsid w:val="00672CA3"/>
    <w:rsid w:val="00672CD6"/>
    <w:rsid w:val="00674FBE"/>
    <w:rsid w:val="006759D0"/>
    <w:rsid w:val="00675B63"/>
    <w:rsid w:val="00675D25"/>
    <w:rsid w:val="00675DF5"/>
    <w:rsid w:val="006776D6"/>
    <w:rsid w:val="00677BD1"/>
    <w:rsid w:val="00680597"/>
    <w:rsid w:val="00680BB5"/>
    <w:rsid w:val="00681E72"/>
    <w:rsid w:val="00682716"/>
    <w:rsid w:val="00684008"/>
    <w:rsid w:val="006843BC"/>
    <w:rsid w:val="00684517"/>
    <w:rsid w:val="00684B3B"/>
    <w:rsid w:val="00685B37"/>
    <w:rsid w:val="00685FD0"/>
    <w:rsid w:val="00686146"/>
    <w:rsid w:val="0068697A"/>
    <w:rsid w:val="00687B84"/>
    <w:rsid w:val="006903D9"/>
    <w:rsid w:val="00690548"/>
    <w:rsid w:val="0069148B"/>
    <w:rsid w:val="00691F3A"/>
    <w:rsid w:val="00691FC6"/>
    <w:rsid w:val="00692BD9"/>
    <w:rsid w:val="006932FB"/>
    <w:rsid w:val="006940E6"/>
    <w:rsid w:val="006949E1"/>
    <w:rsid w:val="00695177"/>
    <w:rsid w:val="00695B37"/>
    <w:rsid w:val="00696664"/>
    <w:rsid w:val="006971E5"/>
    <w:rsid w:val="006977DA"/>
    <w:rsid w:val="00697809"/>
    <w:rsid w:val="006A0605"/>
    <w:rsid w:val="006A1056"/>
    <w:rsid w:val="006A113A"/>
    <w:rsid w:val="006A1290"/>
    <w:rsid w:val="006A22A6"/>
    <w:rsid w:val="006A3821"/>
    <w:rsid w:val="006A3ECE"/>
    <w:rsid w:val="006A45BF"/>
    <w:rsid w:val="006A4791"/>
    <w:rsid w:val="006A4B84"/>
    <w:rsid w:val="006A7587"/>
    <w:rsid w:val="006A7591"/>
    <w:rsid w:val="006A7C24"/>
    <w:rsid w:val="006B037F"/>
    <w:rsid w:val="006B0B58"/>
    <w:rsid w:val="006B0C75"/>
    <w:rsid w:val="006B1059"/>
    <w:rsid w:val="006B1C65"/>
    <w:rsid w:val="006B27EB"/>
    <w:rsid w:val="006B32D6"/>
    <w:rsid w:val="006B3994"/>
    <w:rsid w:val="006B3C06"/>
    <w:rsid w:val="006B47CD"/>
    <w:rsid w:val="006B51DE"/>
    <w:rsid w:val="006B64E7"/>
    <w:rsid w:val="006B690B"/>
    <w:rsid w:val="006B7DB0"/>
    <w:rsid w:val="006C009B"/>
    <w:rsid w:val="006C040B"/>
    <w:rsid w:val="006C21C8"/>
    <w:rsid w:val="006C2233"/>
    <w:rsid w:val="006C2321"/>
    <w:rsid w:val="006C274D"/>
    <w:rsid w:val="006C30DF"/>
    <w:rsid w:val="006C359D"/>
    <w:rsid w:val="006C3822"/>
    <w:rsid w:val="006C3AFB"/>
    <w:rsid w:val="006C4655"/>
    <w:rsid w:val="006C4719"/>
    <w:rsid w:val="006C4F10"/>
    <w:rsid w:val="006C519C"/>
    <w:rsid w:val="006C5DA7"/>
    <w:rsid w:val="006C6616"/>
    <w:rsid w:val="006C69FC"/>
    <w:rsid w:val="006C77AE"/>
    <w:rsid w:val="006D0503"/>
    <w:rsid w:val="006D0FFF"/>
    <w:rsid w:val="006D1EF4"/>
    <w:rsid w:val="006D2AF6"/>
    <w:rsid w:val="006D2D64"/>
    <w:rsid w:val="006D359D"/>
    <w:rsid w:val="006D3F6E"/>
    <w:rsid w:val="006D438A"/>
    <w:rsid w:val="006D44E1"/>
    <w:rsid w:val="006D460D"/>
    <w:rsid w:val="006D480A"/>
    <w:rsid w:val="006D4E7E"/>
    <w:rsid w:val="006D51B2"/>
    <w:rsid w:val="006D537C"/>
    <w:rsid w:val="006D605E"/>
    <w:rsid w:val="006D6C00"/>
    <w:rsid w:val="006E1AC5"/>
    <w:rsid w:val="006E25F0"/>
    <w:rsid w:val="006E279B"/>
    <w:rsid w:val="006E3B2A"/>
    <w:rsid w:val="006E3D03"/>
    <w:rsid w:val="006E3F9D"/>
    <w:rsid w:val="006E42A0"/>
    <w:rsid w:val="006E4621"/>
    <w:rsid w:val="006E692C"/>
    <w:rsid w:val="006E6A98"/>
    <w:rsid w:val="006E7243"/>
    <w:rsid w:val="006E76FD"/>
    <w:rsid w:val="006F0294"/>
    <w:rsid w:val="006F0CC0"/>
    <w:rsid w:val="006F0FBF"/>
    <w:rsid w:val="006F108B"/>
    <w:rsid w:val="006F152F"/>
    <w:rsid w:val="006F186A"/>
    <w:rsid w:val="006F292B"/>
    <w:rsid w:val="006F3AAA"/>
    <w:rsid w:val="006F4058"/>
    <w:rsid w:val="006F6E6B"/>
    <w:rsid w:val="006F6EDD"/>
    <w:rsid w:val="007008C7"/>
    <w:rsid w:val="00701C42"/>
    <w:rsid w:val="00701C76"/>
    <w:rsid w:val="007020F1"/>
    <w:rsid w:val="007024DD"/>
    <w:rsid w:val="00702D66"/>
    <w:rsid w:val="00702DEF"/>
    <w:rsid w:val="007041E5"/>
    <w:rsid w:val="00704CB7"/>
    <w:rsid w:val="0070517E"/>
    <w:rsid w:val="00705AA1"/>
    <w:rsid w:val="00705F05"/>
    <w:rsid w:val="007069E7"/>
    <w:rsid w:val="00706A3C"/>
    <w:rsid w:val="00707010"/>
    <w:rsid w:val="0070709C"/>
    <w:rsid w:val="00707AFB"/>
    <w:rsid w:val="00710F0F"/>
    <w:rsid w:val="0071129F"/>
    <w:rsid w:val="00711A31"/>
    <w:rsid w:val="00712A35"/>
    <w:rsid w:val="00713CF4"/>
    <w:rsid w:val="00714070"/>
    <w:rsid w:val="007142F3"/>
    <w:rsid w:val="00715775"/>
    <w:rsid w:val="007167D9"/>
    <w:rsid w:val="00716AC3"/>
    <w:rsid w:val="007170F2"/>
    <w:rsid w:val="0071736E"/>
    <w:rsid w:val="007178D1"/>
    <w:rsid w:val="00717DE6"/>
    <w:rsid w:val="007202A1"/>
    <w:rsid w:val="007202E4"/>
    <w:rsid w:val="007207A5"/>
    <w:rsid w:val="00720A03"/>
    <w:rsid w:val="00721024"/>
    <w:rsid w:val="00721259"/>
    <w:rsid w:val="00723F24"/>
    <w:rsid w:val="00723F73"/>
    <w:rsid w:val="007247B3"/>
    <w:rsid w:val="00724FE7"/>
    <w:rsid w:val="007256D7"/>
    <w:rsid w:val="0072614B"/>
    <w:rsid w:val="00726F2C"/>
    <w:rsid w:val="007274B6"/>
    <w:rsid w:val="00727E4B"/>
    <w:rsid w:val="007337E2"/>
    <w:rsid w:val="00733C0A"/>
    <w:rsid w:val="00733E1A"/>
    <w:rsid w:val="00733E42"/>
    <w:rsid w:val="007340D6"/>
    <w:rsid w:val="007352E9"/>
    <w:rsid w:val="00735AAE"/>
    <w:rsid w:val="00736960"/>
    <w:rsid w:val="00736FBB"/>
    <w:rsid w:val="00736FC0"/>
    <w:rsid w:val="00740419"/>
    <w:rsid w:val="007404AA"/>
    <w:rsid w:val="00740C6D"/>
    <w:rsid w:val="007418EE"/>
    <w:rsid w:val="00741913"/>
    <w:rsid w:val="0074246A"/>
    <w:rsid w:val="00743675"/>
    <w:rsid w:val="00744338"/>
    <w:rsid w:val="00745032"/>
    <w:rsid w:val="007461D9"/>
    <w:rsid w:val="007463EE"/>
    <w:rsid w:val="007467DD"/>
    <w:rsid w:val="007475A9"/>
    <w:rsid w:val="007502F9"/>
    <w:rsid w:val="00750346"/>
    <w:rsid w:val="00750B14"/>
    <w:rsid w:val="00750BA1"/>
    <w:rsid w:val="00751088"/>
    <w:rsid w:val="00751263"/>
    <w:rsid w:val="00751511"/>
    <w:rsid w:val="00751662"/>
    <w:rsid w:val="00751927"/>
    <w:rsid w:val="007525A5"/>
    <w:rsid w:val="007538CF"/>
    <w:rsid w:val="00753F5E"/>
    <w:rsid w:val="007547DB"/>
    <w:rsid w:val="0075602A"/>
    <w:rsid w:val="00756A9D"/>
    <w:rsid w:val="00756D64"/>
    <w:rsid w:val="00756E37"/>
    <w:rsid w:val="007575D0"/>
    <w:rsid w:val="00760CC7"/>
    <w:rsid w:val="00760CE8"/>
    <w:rsid w:val="007612E7"/>
    <w:rsid w:val="00761799"/>
    <w:rsid w:val="00761C9B"/>
    <w:rsid w:val="007620B6"/>
    <w:rsid w:val="007625D7"/>
    <w:rsid w:val="0076292D"/>
    <w:rsid w:val="00762DA0"/>
    <w:rsid w:val="00762DED"/>
    <w:rsid w:val="007632EB"/>
    <w:rsid w:val="00763675"/>
    <w:rsid w:val="00763B3D"/>
    <w:rsid w:val="00763B9B"/>
    <w:rsid w:val="0076423B"/>
    <w:rsid w:val="0076490A"/>
    <w:rsid w:val="007649D9"/>
    <w:rsid w:val="00764C68"/>
    <w:rsid w:val="00765E58"/>
    <w:rsid w:val="00766177"/>
    <w:rsid w:val="007662FB"/>
    <w:rsid w:val="007666B8"/>
    <w:rsid w:val="0076687A"/>
    <w:rsid w:val="0076791F"/>
    <w:rsid w:val="00767D57"/>
    <w:rsid w:val="00770278"/>
    <w:rsid w:val="007702F6"/>
    <w:rsid w:val="00770AFA"/>
    <w:rsid w:val="00770B83"/>
    <w:rsid w:val="00770E4E"/>
    <w:rsid w:val="007710BD"/>
    <w:rsid w:val="00771188"/>
    <w:rsid w:val="00771312"/>
    <w:rsid w:val="007728BB"/>
    <w:rsid w:val="00772D41"/>
    <w:rsid w:val="00772F46"/>
    <w:rsid w:val="0077327E"/>
    <w:rsid w:val="007733E9"/>
    <w:rsid w:val="007745CB"/>
    <w:rsid w:val="00775E04"/>
    <w:rsid w:val="00776F12"/>
    <w:rsid w:val="007777B7"/>
    <w:rsid w:val="00777B9D"/>
    <w:rsid w:val="007801D8"/>
    <w:rsid w:val="007803D2"/>
    <w:rsid w:val="007810B0"/>
    <w:rsid w:val="00781675"/>
    <w:rsid w:val="007819F1"/>
    <w:rsid w:val="00782042"/>
    <w:rsid w:val="0078257F"/>
    <w:rsid w:val="00782994"/>
    <w:rsid w:val="0078481D"/>
    <w:rsid w:val="007859A0"/>
    <w:rsid w:val="00786874"/>
    <w:rsid w:val="00786A29"/>
    <w:rsid w:val="00786D24"/>
    <w:rsid w:val="00786FC6"/>
    <w:rsid w:val="00787AE2"/>
    <w:rsid w:val="00787C07"/>
    <w:rsid w:val="00790348"/>
    <w:rsid w:val="00790BCE"/>
    <w:rsid w:val="00791653"/>
    <w:rsid w:val="0079205F"/>
    <w:rsid w:val="0079285D"/>
    <w:rsid w:val="00792A97"/>
    <w:rsid w:val="00792D5E"/>
    <w:rsid w:val="00793275"/>
    <w:rsid w:val="007933D5"/>
    <w:rsid w:val="007936F5"/>
    <w:rsid w:val="00794BD5"/>
    <w:rsid w:val="007953F0"/>
    <w:rsid w:val="00795E2E"/>
    <w:rsid w:val="007972A8"/>
    <w:rsid w:val="007A088F"/>
    <w:rsid w:val="007A0FEC"/>
    <w:rsid w:val="007A1753"/>
    <w:rsid w:val="007A2EDB"/>
    <w:rsid w:val="007A2FE6"/>
    <w:rsid w:val="007A30C0"/>
    <w:rsid w:val="007A3477"/>
    <w:rsid w:val="007A3606"/>
    <w:rsid w:val="007A3929"/>
    <w:rsid w:val="007A3E02"/>
    <w:rsid w:val="007A4289"/>
    <w:rsid w:val="007A433D"/>
    <w:rsid w:val="007A4350"/>
    <w:rsid w:val="007A43C3"/>
    <w:rsid w:val="007A4B75"/>
    <w:rsid w:val="007A5BA2"/>
    <w:rsid w:val="007A5D55"/>
    <w:rsid w:val="007A5F33"/>
    <w:rsid w:val="007A64AC"/>
    <w:rsid w:val="007A6C4D"/>
    <w:rsid w:val="007A70DC"/>
    <w:rsid w:val="007B0223"/>
    <w:rsid w:val="007B0DA6"/>
    <w:rsid w:val="007B0E19"/>
    <w:rsid w:val="007B107D"/>
    <w:rsid w:val="007B166E"/>
    <w:rsid w:val="007B167B"/>
    <w:rsid w:val="007B175E"/>
    <w:rsid w:val="007B26E7"/>
    <w:rsid w:val="007B27AF"/>
    <w:rsid w:val="007B3854"/>
    <w:rsid w:val="007B5F38"/>
    <w:rsid w:val="007B6116"/>
    <w:rsid w:val="007B6C8C"/>
    <w:rsid w:val="007B76F3"/>
    <w:rsid w:val="007C210B"/>
    <w:rsid w:val="007C2695"/>
    <w:rsid w:val="007C3768"/>
    <w:rsid w:val="007C42A4"/>
    <w:rsid w:val="007C4944"/>
    <w:rsid w:val="007C4DEE"/>
    <w:rsid w:val="007C5F45"/>
    <w:rsid w:val="007C69DF"/>
    <w:rsid w:val="007C69F4"/>
    <w:rsid w:val="007C6CAF"/>
    <w:rsid w:val="007C6EFD"/>
    <w:rsid w:val="007C7229"/>
    <w:rsid w:val="007C7BB6"/>
    <w:rsid w:val="007D03F7"/>
    <w:rsid w:val="007D09B3"/>
    <w:rsid w:val="007D0DBA"/>
    <w:rsid w:val="007D165F"/>
    <w:rsid w:val="007D193A"/>
    <w:rsid w:val="007D1A42"/>
    <w:rsid w:val="007D248D"/>
    <w:rsid w:val="007D2495"/>
    <w:rsid w:val="007D27B7"/>
    <w:rsid w:val="007D3CBE"/>
    <w:rsid w:val="007D4E96"/>
    <w:rsid w:val="007D5EDE"/>
    <w:rsid w:val="007D7012"/>
    <w:rsid w:val="007D747D"/>
    <w:rsid w:val="007D7555"/>
    <w:rsid w:val="007D7789"/>
    <w:rsid w:val="007D7E1D"/>
    <w:rsid w:val="007E0B9B"/>
    <w:rsid w:val="007E1948"/>
    <w:rsid w:val="007E196E"/>
    <w:rsid w:val="007E1F3F"/>
    <w:rsid w:val="007E2AE6"/>
    <w:rsid w:val="007E3304"/>
    <w:rsid w:val="007E3A45"/>
    <w:rsid w:val="007E404E"/>
    <w:rsid w:val="007E4FA6"/>
    <w:rsid w:val="007E503B"/>
    <w:rsid w:val="007E527B"/>
    <w:rsid w:val="007E54FC"/>
    <w:rsid w:val="007E5E68"/>
    <w:rsid w:val="007E64F3"/>
    <w:rsid w:val="007E7354"/>
    <w:rsid w:val="007F0186"/>
    <w:rsid w:val="007F0418"/>
    <w:rsid w:val="007F0669"/>
    <w:rsid w:val="007F07F4"/>
    <w:rsid w:val="007F0A81"/>
    <w:rsid w:val="007F0AED"/>
    <w:rsid w:val="007F1937"/>
    <w:rsid w:val="007F2093"/>
    <w:rsid w:val="007F341D"/>
    <w:rsid w:val="007F34D4"/>
    <w:rsid w:val="007F34E6"/>
    <w:rsid w:val="007F353D"/>
    <w:rsid w:val="007F5413"/>
    <w:rsid w:val="007F56D9"/>
    <w:rsid w:val="007F6630"/>
    <w:rsid w:val="007F6E06"/>
    <w:rsid w:val="007F72A0"/>
    <w:rsid w:val="007F736E"/>
    <w:rsid w:val="007F7E7D"/>
    <w:rsid w:val="00800982"/>
    <w:rsid w:val="00800A2A"/>
    <w:rsid w:val="00802072"/>
    <w:rsid w:val="008022E6"/>
    <w:rsid w:val="0080274A"/>
    <w:rsid w:val="008033F7"/>
    <w:rsid w:val="008045DD"/>
    <w:rsid w:val="00804A06"/>
    <w:rsid w:val="00804EDA"/>
    <w:rsid w:val="0080586F"/>
    <w:rsid w:val="00806015"/>
    <w:rsid w:val="00806734"/>
    <w:rsid w:val="00806A3F"/>
    <w:rsid w:val="00806A64"/>
    <w:rsid w:val="008105F2"/>
    <w:rsid w:val="00810696"/>
    <w:rsid w:val="00810BCC"/>
    <w:rsid w:val="008110E5"/>
    <w:rsid w:val="00811B40"/>
    <w:rsid w:val="00811CA7"/>
    <w:rsid w:val="008129BC"/>
    <w:rsid w:val="00813369"/>
    <w:rsid w:val="00813826"/>
    <w:rsid w:val="00815533"/>
    <w:rsid w:val="00815A67"/>
    <w:rsid w:val="008167C5"/>
    <w:rsid w:val="00816A89"/>
    <w:rsid w:val="008202F1"/>
    <w:rsid w:val="0082037F"/>
    <w:rsid w:val="008209C4"/>
    <w:rsid w:val="00820A26"/>
    <w:rsid w:val="00820A39"/>
    <w:rsid w:val="00820B6C"/>
    <w:rsid w:val="00821AF5"/>
    <w:rsid w:val="00821BF1"/>
    <w:rsid w:val="00822690"/>
    <w:rsid w:val="00823CF2"/>
    <w:rsid w:val="0082442D"/>
    <w:rsid w:val="0082582D"/>
    <w:rsid w:val="0082665A"/>
    <w:rsid w:val="00826F4D"/>
    <w:rsid w:val="00827587"/>
    <w:rsid w:val="008276B3"/>
    <w:rsid w:val="008303C8"/>
    <w:rsid w:val="00830526"/>
    <w:rsid w:val="00832B45"/>
    <w:rsid w:val="008336D9"/>
    <w:rsid w:val="00833B8F"/>
    <w:rsid w:val="00834F37"/>
    <w:rsid w:val="00835447"/>
    <w:rsid w:val="00835561"/>
    <w:rsid w:val="00835AA3"/>
    <w:rsid w:val="00837022"/>
    <w:rsid w:val="0083776F"/>
    <w:rsid w:val="00837AE4"/>
    <w:rsid w:val="00837BC5"/>
    <w:rsid w:val="00840327"/>
    <w:rsid w:val="00840BBA"/>
    <w:rsid w:val="00840D3A"/>
    <w:rsid w:val="00840FC6"/>
    <w:rsid w:val="008416D4"/>
    <w:rsid w:val="00842F1C"/>
    <w:rsid w:val="00844F2D"/>
    <w:rsid w:val="0084517F"/>
    <w:rsid w:val="008458FB"/>
    <w:rsid w:val="008467BF"/>
    <w:rsid w:val="008468D4"/>
    <w:rsid w:val="00846B2B"/>
    <w:rsid w:val="00847110"/>
    <w:rsid w:val="00850D3C"/>
    <w:rsid w:val="00851117"/>
    <w:rsid w:val="00851664"/>
    <w:rsid w:val="0085237D"/>
    <w:rsid w:val="00852CC6"/>
    <w:rsid w:val="00852DAE"/>
    <w:rsid w:val="00853896"/>
    <w:rsid w:val="008539EB"/>
    <w:rsid w:val="00853E05"/>
    <w:rsid w:val="0085409E"/>
    <w:rsid w:val="0085427B"/>
    <w:rsid w:val="008555BF"/>
    <w:rsid w:val="00855BE6"/>
    <w:rsid w:val="00855D3D"/>
    <w:rsid w:val="00855E68"/>
    <w:rsid w:val="00856384"/>
    <w:rsid w:val="00856845"/>
    <w:rsid w:val="00857808"/>
    <w:rsid w:val="008578AD"/>
    <w:rsid w:val="00860C89"/>
    <w:rsid w:val="00862799"/>
    <w:rsid w:val="008631C5"/>
    <w:rsid w:val="0086468E"/>
    <w:rsid w:val="0086613D"/>
    <w:rsid w:val="0086661A"/>
    <w:rsid w:val="0086744E"/>
    <w:rsid w:val="008677C3"/>
    <w:rsid w:val="00867832"/>
    <w:rsid w:val="00867C3A"/>
    <w:rsid w:val="00867D8E"/>
    <w:rsid w:val="0087027A"/>
    <w:rsid w:val="0087040B"/>
    <w:rsid w:val="008706BE"/>
    <w:rsid w:val="0087149D"/>
    <w:rsid w:val="00871A36"/>
    <w:rsid w:val="00874246"/>
    <w:rsid w:val="008743AB"/>
    <w:rsid w:val="008748F9"/>
    <w:rsid w:val="00874B42"/>
    <w:rsid w:val="00874F3A"/>
    <w:rsid w:val="00875CE6"/>
    <w:rsid w:val="00875FBA"/>
    <w:rsid w:val="0087670B"/>
    <w:rsid w:val="0087676C"/>
    <w:rsid w:val="00876FF9"/>
    <w:rsid w:val="00877B10"/>
    <w:rsid w:val="00877EDD"/>
    <w:rsid w:val="00881000"/>
    <w:rsid w:val="0088292E"/>
    <w:rsid w:val="00883F38"/>
    <w:rsid w:val="00883F3D"/>
    <w:rsid w:val="008842C4"/>
    <w:rsid w:val="00884803"/>
    <w:rsid w:val="008848B0"/>
    <w:rsid w:val="008848C4"/>
    <w:rsid w:val="00885332"/>
    <w:rsid w:val="0088581D"/>
    <w:rsid w:val="0088662B"/>
    <w:rsid w:val="00887587"/>
    <w:rsid w:val="00890241"/>
    <w:rsid w:val="00891AC2"/>
    <w:rsid w:val="00891E42"/>
    <w:rsid w:val="00892012"/>
    <w:rsid w:val="008925C8"/>
    <w:rsid w:val="00892FE2"/>
    <w:rsid w:val="008938AF"/>
    <w:rsid w:val="00894066"/>
    <w:rsid w:val="00894C82"/>
    <w:rsid w:val="00894E8A"/>
    <w:rsid w:val="008950E7"/>
    <w:rsid w:val="00895284"/>
    <w:rsid w:val="00895910"/>
    <w:rsid w:val="00896424"/>
    <w:rsid w:val="008964CE"/>
    <w:rsid w:val="0089718E"/>
    <w:rsid w:val="0089741D"/>
    <w:rsid w:val="00897F59"/>
    <w:rsid w:val="008A01DD"/>
    <w:rsid w:val="008A07B6"/>
    <w:rsid w:val="008A0887"/>
    <w:rsid w:val="008A1389"/>
    <w:rsid w:val="008A2CB3"/>
    <w:rsid w:val="008A401F"/>
    <w:rsid w:val="008A43A4"/>
    <w:rsid w:val="008A49A8"/>
    <w:rsid w:val="008A4C2C"/>
    <w:rsid w:val="008A4E2C"/>
    <w:rsid w:val="008A5DDF"/>
    <w:rsid w:val="008A626C"/>
    <w:rsid w:val="008A7668"/>
    <w:rsid w:val="008A79CC"/>
    <w:rsid w:val="008A7A92"/>
    <w:rsid w:val="008B0261"/>
    <w:rsid w:val="008B0CF7"/>
    <w:rsid w:val="008B19DA"/>
    <w:rsid w:val="008B1DCC"/>
    <w:rsid w:val="008B2ACB"/>
    <w:rsid w:val="008B3966"/>
    <w:rsid w:val="008B40BF"/>
    <w:rsid w:val="008B5792"/>
    <w:rsid w:val="008B5D3B"/>
    <w:rsid w:val="008B5F0B"/>
    <w:rsid w:val="008B767C"/>
    <w:rsid w:val="008B7932"/>
    <w:rsid w:val="008C0F86"/>
    <w:rsid w:val="008C1335"/>
    <w:rsid w:val="008C1E68"/>
    <w:rsid w:val="008C32A1"/>
    <w:rsid w:val="008C35D6"/>
    <w:rsid w:val="008C3874"/>
    <w:rsid w:val="008C3950"/>
    <w:rsid w:val="008C3BFE"/>
    <w:rsid w:val="008C3E3E"/>
    <w:rsid w:val="008C3F12"/>
    <w:rsid w:val="008C4352"/>
    <w:rsid w:val="008C435C"/>
    <w:rsid w:val="008C4D7D"/>
    <w:rsid w:val="008C5552"/>
    <w:rsid w:val="008C5646"/>
    <w:rsid w:val="008C5C51"/>
    <w:rsid w:val="008C6151"/>
    <w:rsid w:val="008C6630"/>
    <w:rsid w:val="008C674F"/>
    <w:rsid w:val="008C6E3C"/>
    <w:rsid w:val="008C7CA9"/>
    <w:rsid w:val="008D1F74"/>
    <w:rsid w:val="008D2BCE"/>
    <w:rsid w:val="008D3730"/>
    <w:rsid w:val="008D3A30"/>
    <w:rsid w:val="008D3D25"/>
    <w:rsid w:val="008D3D3A"/>
    <w:rsid w:val="008D41BE"/>
    <w:rsid w:val="008D48DA"/>
    <w:rsid w:val="008D493D"/>
    <w:rsid w:val="008D4F42"/>
    <w:rsid w:val="008D5129"/>
    <w:rsid w:val="008D6E40"/>
    <w:rsid w:val="008D70E3"/>
    <w:rsid w:val="008E0068"/>
    <w:rsid w:val="008E04B0"/>
    <w:rsid w:val="008E0D7A"/>
    <w:rsid w:val="008E0F84"/>
    <w:rsid w:val="008E1E93"/>
    <w:rsid w:val="008E2A0A"/>
    <w:rsid w:val="008E2D3F"/>
    <w:rsid w:val="008E2DE3"/>
    <w:rsid w:val="008E33CD"/>
    <w:rsid w:val="008E38EE"/>
    <w:rsid w:val="008E5763"/>
    <w:rsid w:val="008E644C"/>
    <w:rsid w:val="008E732A"/>
    <w:rsid w:val="008F00FD"/>
    <w:rsid w:val="008F02F2"/>
    <w:rsid w:val="008F179B"/>
    <w:rsid w:val="008F25AC"/>
    <w:rsid w:val="008F3560"/>
    <w:rsid w:val="008F3E84"/>
    <w:rsid w:val="008F43E8"/>
    <w:rsid w:val="008F4724"/>
    <w:rsid w:val="008F48F1"/>
    <w:rsid w:val="008F5457"/>
    <w:rsid w:val="008F64D5"/>
    <w:rsid w:val="008F7156"/>
    <w:rsid w:val="008F7BD4"/>
    <w:rsid w:val="0090060A"/>
    <w:rsid w:val="00900AB5"/>
    <w:rsid w:val="009011F9"/>
    <w:rsid w:val="009018A9"/>
    <w:rsid w:val="0090190E"/>
    <w:rsid w:val="00901975"/>
    <w:rsid w:val="00902E6E"/>
    <w:rsid w:val="00902EFF"/>
    <w:rsid w:val="0090508E"/>
    <w:rsid w:val="009052E0"/>
    <w:rsid w:val="00905DE0"/>
    <w:rsid w:val="00905E59"/>
    <w:rsid w:val="00906A4E"/>
    <w:rsid w:val="00906CB6"/>
    <w:rsid w:val="00906FB4"/>
    <w:rsid w:val="00907420"/>
    <w:rsid w:val="00907F9E"/>
    <w:rsid w:val="00910B10"/>
    <w:rsid w:val="00912FF4"/>
    <w:rsid w:val="009137F6"/>
    <w:rsid w:val="00913BEF"/>
    <w:rsid w:val="00913E75"/>
    <w:rsid w:val="00914669"/>
    <w:rsid w:val="00914781"/>
    <w:rsid w:val="00914D15"/>
    <w:rsid w:val="009153A7"/>
    <w:rsid w:val="00916AA1"/>
    <w:rsid w:val="00916C26"/>
    <w:rsid w:val="00917057"/>
    <w:rsid w:val="00917718"/>
    <w:rsid w:val="00920366"/>
    <w:rsid w:val="009204D5"/>
    <w:rsid w:val="00920A22"/>
    <w:rsid w:val="0092167F"/>
    <w:rsid w:val="009218A6"/>
    <w:rsid w:val="00921C34"/>
    <w:rsid w:val="00922129"/>
    <w:rsid w:val="00922649"/>
    <w:rsid w:val="009232CB"/>
    <w:rsid w:val="0092375C"/>
    <w:rsid w:val="0092384D"/>
    <w:rsid w:val="00923BD7"/>
    <w:rsid w:val="00923C1B"/>
    <w:rsid w:val="00924AC6"/>
    <w:rsid w:val="00925DBC"/>
    <w:rsid w:val="00926140"/>
    <w:rsid w:val="00926389"/>
    <w:rsid w:val="00927383"/>
    <w:rsid w:val="009275C9"/>
    <w:rsid w:val="00927620"/>
    <w:rsid w:val="00927990"/>
    <w:rsid w:val="009300B9"/>
    <w:rsid w:val="0093094C"/>
    <w:rsid w:val="00930BD4"/>
    <w:rsid w:val="00930CD4"/>
    <w:rsid w:val="00931E3B"/>
    <w:rsid w:val="00932608"/>
    <w:rsid w:val="00932C4F"/>
    <w:rsid w:val="00932D0B"/>
    <w:rsid w:val="00934142"/>
    <w:rsid w:val="00934286"/>
    <w:rsid w:val="009345B9"/>
    <w:rsid w:val="009346F5"/>
    <w:rsid w:val="009347A0"/>
    <w:rsid w:val="00935463"/>
    <w:rsid w:val="0093553D"/>
    <w:rsid w:val="00935624"/>
    <w:rsid w:val="0093584A"/>
    <w:rsid w:val="00935DBF"/>
    <w:rsid w:val="00935F8B"/>
    <w:rsid w:val="00936103"/>
    <w:rsid w:val="00936A2A"/>
    <w:rsid w:val="00936FD1"/>
    <w:rsid w:val="009370EE"/>
    <w:rsid w:val="00937565"/>
    <w:rsid w:val="009378E6"/>
    <w:rsid w:val="00940921"/>
    <w:rsid w:val="00940CC9"/>
    <w:rsid w:val="00940E9D"/>
    <w:rsid w:val="009410CC"/>
    <w:rsid w:val="00941210"/>
    <w:rsid w:val="00942A2E"/>
    <w:rsid w:val="00942E40"/>
    <w:rsid w:val="00942E5F"/>
    <w:rsid w:val="009430EC"/>
    <w:rsid w:val="00943152"/>
    <w:rsid w:val="00943DDF"/>
    <w:rsid w:val="00943E2B"/>
    <w:rsid w:val="00943E7E"/>
    <w:rsid w:val="00944093"/>
    <w:rsid w:val="00944F80"/>
    <w:rsid w:val="009451D4"/>
    <w:rsid w:val="00945D11"/>
    <w:rsid w:val="009463B6"/>
    <w:rsid w:val="009464F6"/>
    <w:rsid w:val="009466CC"/>
    <w:rsid w:val="00946852"/>
    <w:rsid w:val="00946A3F"/>
    <w:rsid w:val="00946C45"/>
    <w:rsid w:val="0094748E"/>
    <w:rsid w:val="00947984"/>
    <w:rsid w:val="009502B4"/>
    <w:rsid w:val="00950683"/>
    <w:rsid w:val="00951674"/>
    <w:rsid w:val="00951DC1"/>
    <w:rsid w:val="0095273E"/>
    <w:rsid w:val="0095330B"/>
    <w:rsid w:val="00953E6A"/>
    <w:rsid w:val="00954491"/>
    <w:rsid w:val="0095458A"/>
    <w:rsid w:val="009549AA"/>
    <w:rsid w:val="00955899"/>
    <w:rsid w:val="00955AF6"/>
    <w:rsid w:val="00955AFF"/>
    <w:rsid w:val="009567BF"/>
    <w:rsid w:val="009570AF"/>
    <w:rsid w:val="009579CC"/>
    <w:rsid w:val="00957AAC"/>
    <w:rsid w:val="00957EC6"/>
    <w:rsid w:val="00960269"/>
    <w:rsid w:val="00960843"/>
    <w:rsid w:val="00960C23"/>
    <w:rsid w:val="00962CB9"/>
    <w:rsid w:val="00962EA4"/>
    <w:rsid w:val="00962EDC"/>
    <w:rsid w:val="009630F3"/>
    <w:rsid w:val="00963AC2"/>
    <w:rsid w:val="00964895"/>
    <w:rsid w:val="00965655"/>
    <w:rsid w:val="00965821"/>
    <w:rsid w:val="00965C49"/>
    <w:rsid w:val="00966AA3"/>
    <w:rsid w:val="00966B3C"/>
    <w:rsid w:val="00966E24"/>
    <w:rsid w:val="0096766F"/>
    <w:rsid w:val="00967E3A"/>
    <w:rsid w:val="009701F4"/>
    <w:rsid w:val="009709BB"/>
    <w:rsid w:val="00970F8B"/>
    <w:rsid w:val="00971AB3"/>
    <w:rsid w:val="00971FD5"/>
    <w:rsid w:val="009722DB"/>
    <w:rsid w:val="009724EB"/>
    <w:rsid w:val="009727BF"/>
    <w:rsid w:val="00972C6E"/>
    <w:rsid w:val="00972E1E"/>
    <w:rsid w:val="00973E61"/>
    <w:rsid w:val="00975CBB"/>
    <w:rsid w:val="00977C2D"/>
    <w:rsid w:val="0098054D"/>
    <w:rsid w:val="00981125"/>
    <w:rsid w:val="009819FF"/>
    <w:rsid w:val="00981B7A"/>
    <w:rsid w:val="00982349"/>
    <w:rsid w:val="00982A0C"/>
    <w:rsid w:val="00982C05"/>
    <w:rsid w:val="00982C86"/>
    <w:rsid w:val="0098324E"/>
    <w:rsid w:val="00985278"/>
    <w:rsid w:val="00985AC8"/>
    <w:rsid w:val="00985D1C"/>
    <w:rsid w:val="00985EF6"/>
    <w:rsid w:val="0098672C"/>
    <w:rsid w:val="00986DC2"/>
    <w:rsid w:val="00990036"/>
    <w:rsid w:val="0099174D"/>
    <w:rsid w:val="009926D1"/>
    <w:rsid w:val="009929B7"/>
    <w:rsid w:val="00993E08"/>
    <w:rsid w:val="00995D44"/>
    <w:rsid w:val="00995FDD"/>
    <w:rsid w:val="009963EC"/>
    <w:rsid w:val="009964F8"/>
    <w:rsid w:val="00996521"/>
    <w:rsid w:val="0099712F"/>
    <w:rsid w:val="009976C6"/>
    <w:rsid w:val="0099780C"/>
    <w:rsid w:val="009A0417"/>
    <w:rsid w:val="009A09C5"/>
    <w:rsid w:val="009A0EE4"/>
    <w:rsid w:val="009A11D5"/>
    <w:rsid w:val="009A1820"/>
    <w:rsid w:val="009A2802"/>
    <w:rsid w:val="009A34CA"/>
    <w:rsid w:val="009A36E9"/>
    <w:rsid w:val="009A3D7C"/>
    <w:rsid w:val="009A42E7"/>
    <w:rsid w:val="009A4D98"/>
    <w:rsid w:val="009A4EF8"/>
    <w:rsid w:val="009A4F16"/>
    <w:rsid w:val="009A515B"/>
    <w:rsid w:val="009A56A6"/>
    <w:rsid w:val="009A6357"/>
    <w:rsid w:val="009A7212"/>
    <w:rsid w:val="009A7461"/>
    <w:rsid w:val="009B034A"/>
    <w:rsid w:val="009B06A0"/>
    <w:rsid w:val="009B0FDA"/>
    <w:rsid w:val="009B1926"/>
    <w:rsid w:val="009B20BE"/>
    <w:rsid w:val="009B2397"/>
    <w:rsid w:val="009B31E2"/>
    <w:rsid w:val="009B3A61"/>
    <w:rsid w:val="009B436B"/>
    <w:rsid w:val="009B4686"/>
    <w:rsid w:val="009B4726"/>
    <w:rsid w:val="009B504C"/>
    <w:rsid w:val="009B538B"/>
    <w:rsid w:val="009B5895"/>
    <w:rsid w:val="009B6E76"/>
    <w:rsid w:val="009C05B8"/>
    <w:rsid w:val="009C0A72"/>
    <w:rsid w:val="009C1890"/>
    <w:rsid w:val="009C2422"/>
    <w:rsid w:val="009C2A12"/>
    <w:rsid w:val="009C2D53"/>
    <w:rsid w:val="009C3B82"/>
    <w:rsid w:val="009C3E58"/>
    <w:rsid w:val="009C44C0"/>
    <w:rsid w:val="009C454E"/>
    <w:rsid w:val="009C4A50"/>
    <w:rsid w:val="009C4F50"/>
    <w:rsid w:val="009C50FF"/>
    <w:rsid w:val="009C5AC5"/>
    <w:rsid w:val="009C606A"/>
    <w:rsid w:val="009C74BB"/>
    <w:rsid w:val="009D09C7"/>
    <w:rsid w:val="009D09E1"/>
    <w:rsid w:val="009D105E"/>
    <w:rsid w:val="009D1426"/>
    <w:rsid w:val="009D1C64"/>
    <w:rsid w:val="009D23FE"/>
    <w:rsid w:val="009D2904"/>
    <w:rsid w:val="009D29F9"/>
    <w:rsid w:val="009D4FFD"/>
    <w:rsid w:val="009D5F6A"/>
    <w:rsid w:val="009D61A8"/>
    <w:rsid w:val="009D6888"/>
    <w:rsid w:val="009D7494"/>
    <w:rsid w:val="009E083A"/>
    <w:rsid w:val="009E1EBC"/>
    <w:rsid w:val="009E26D7"/>
    <w:rsid w:val="009E34C7"/>
    <w:rsid w:val="009E35E5"/>
    <w:rsid w:val="009E40B2"/>
    <w:rsid w:val="009E4724"/>
    <w:rsid w:val="009E5006"/>
    <w:rsid w:val="009E5985"/>
    <w:rsid w:val="009E60A6"/>
    <w:rsid w:val="009E69DC"/>
    <w:rsid w:val="009E7F0C"/>
    <w:rsid w:val="009F017E"/>
    <w:rsid w:val="009F0608"/>
    <w:rsid w:val="009F06A2"/>
    <w:rsid w:val="009F0A39"/>
    <w:rsid w:val="009F1E1C"/>
    <w:rsid w:val="009F31E4"/>
    <w:rsid w:val="009F390F"/>
    <w:rsid w:val="009F42EF"/>
    <w:rsid w:val="009F4339"/>
    <w:rsid w:val="009F482D"/>
    <w:rsid w:val="009F5FE0"/>
    <w:rsid w:val="009F6529"/>
    <w:rsid w:val="009F6625"/>
    <w:rsid w:val="009F6B99"/>
    <w:rsid w:val="009F7227"/>
    <w:rsid w:val="00A0009C"/>
    <w:rsid w:val="00A006A3"/>
    <w:rsid w:val="00A01A4E"/>
    <w:rsid w:val="00A01C3E"/>
    <w:rsid w:val="00A01FEE"/>
    <w:rsid w:val="00A0298C"/>
    <w:rsid w:val="00A0321D"/>
    <w:rsid w:val="00A03357"/>
    <w:rsid w:val="00A03B5C"/>
    <w:rsid w:val="00A03C0F"/>
    <w:rsid w:val="00A05E11"/>
    <w:rsid w:val="00A061F8"/>
    <w:rsid w:val="00A0629A"/>
    <w:rsid w:val="00A063DD"/>
    <w:rsid w:val="00A06F7B"/>
    <w:rsid w:val="00A1005E"/>
    <w:rsid w:val="00A10237"/>
    <w:rsid w:val="00A10608"/>
    <w:rsid w:val="00A118F9"/>
    <w:rsid w:val="00A12D64"/>
    <w:rsid w:val="00A13D94"/>
    <w:rsid w:val="00A14331"/>
    <w:rsid w:val="00A1482E"/>
    <w:rsid w:val="00A14B11"/>
    <w:rsid w:val="00A14E13"/>
    <w:rsid w:val="00A15AFF"/>
    <w:rsid w:val="00A179F2"/>
    <w:rsid w:val="00A20804"/>
    <w:rsid w:val="00A20929"/>
    <w:rsid w:val="00A20E72"/>
    <w:rsid w:val="00A21387"/>
    <w:rsid w:val="00A221FE"/>
    <w:rsid w:val="00A222A3"/>
    <w:rsid w:val="00A227C5"/>
    <w:rsid w:val="00A2291A"/>
    <w:rsid w:val="00A23498"/>
    <w:rsid w:val="00A23EE2"/>
    <w:rsid w:val="00A23EF8"/>
    <w:rsid w:val="00A2433D"/>
    <w:rsid w:val="00A24D4E"/>
    <w:rsid w:val="00A2508F"/>
    <w:rsid w:val="00A25255"/>
    <w:rsid w:val="00A2602D"/>
    <w:rsid w:val="00A275CF"/>
    <w:rsid w:val="00A276E5"/>
    <w:rsid w:val="00A301FD"/>
    <w:rsid w:val="00A3030A"/>
    <w:rsid w:val="00A322D1"/>
    <w:rsid w:val="00A3248D"/>
    <w:rsid w:val="00A33750"/>
    <w:rsid w:val="00A33F19"/>
    <w:rsid w:val="00A34E14"/>
    <w:rsid w:val="00A35B29"/>
    <w:rsid w:val="00A362F0"/>
    <w:rsid w:val="00A365C8"/>
    <w:rsid w:val="00A367F7"/>
    <w:rsid w:val="00A3736B"/>
    <w:rsid w:val="00A37B5C"/>
    <w:rsid w:val="00A408EA"/>
    <w:rsid w:val="00A4124B"/>
    <w:rsid w:val="00A41816"/>
    <w:rsid w:val="00A41B88"/>
    <w:rsid w:val="00A41F67"/>
    <w:rsid w:val="00A42642"/>
    <w:rsid w:val="00A42E8B"/>
    <w:rsid w:val="00A435DC"/>
    <w:rsid w:val="00A44223"/>
    <w:rsid w:val="00A4447A"/>
    <w:rsid w:val="00A4623D"/>
    <w:rsid w:val="00A46527"/>
    <w:rsid w:val="00A46A57"/>
    <w:rsid w:val="00A47284"/>
    <w:rsid w:val="00A47B16"/>
    <w:rsid w:val="00A47DE4"/>
    <w:rsid w:val="00A50372"/>
    <w:rsid w:val="00A509B2"/>
    <w:rsid w:val="00A50EC4"/>
    <w:rsid w:val="00A51FA7"/>
    <w:rsid w:val="00A522EB"/>
    <w:rsid w:val="00A53A7B"/>
    <w:rsid w:val="00A53F03"/>
    <w:rsid w:val="00A541CF"/>
    <w:rsid w:val="00A54214"/>
    <w:rsid w:val="00A546DA"/>
    <w:rsid w:val="00A54A9B"/>
    <w:rsid w:val="00A54B61"/>
    <w:rsid w:val="00A55171"/>
    <w:rsid w:val="00A55C3E"/>
    <w:rsid w:val="00A57850"/>
    <w:rsid w:val="00A57CF7"/>
    <w:rsid w:val="00A60238"/>
    <w:rsid w:val="00A608A6"/>
    <w:rsid w:val="00A60C17"/>
    <w:rsid w:val="00A60E22"/>
    <w:rsid w:val="00A6187F"/>
    <w:rsid w:val="00A621D2"/>
    <w:rsid w:val="00A630A8"/>
    <w:rsid w:val="00A63D90"/>
    <w:rsid w:val="00A64AE9"/>
    <w:rsid w:val="00A6550A"/>
    <w:rsid w:val="00A662B2"/>
    <w:rsid w:val="00A66F36"/>
    <w:rsid w:val="00A6721D"/>
    <w:rsid w:val="00A67AB8"/>
    <w:rsid w:val="00A7164C"/>
    <w:rsid w:val="00A71DAE"/>
    <w:rsid w:val="00A72837"/>
    <w:rsid w:val="00A737D3"/>
    <w:rsid w:val="00A739FD"/>
    <w:rsid w:val="00A74309"/>
    <w:rsid w:val="00A74641"/>
    <w:rsid w:val="00A74EC1"/>
    <w:rsid w:val="00A7529D"/>
    <w:rsid w:val="00A75A4F"/>
    <w:rsid w:val="00A7767F"/>
    <w:rsid w:val="00A777CD"/>
    <w:rsid w:val="00A77DFA"/>
    <w:rsid w:val="00A800E8"/>
    <w:rsid w:val="00A8013E"/>
    <w:rsid w:val="00A80335"/>
    <w:rsid w:val="00A8183E"/>
    <w:rsid w:val="00A81AEB"/>
    <w:rsid w:val="00A8264D"/>
    <w:rsid w:val="00A8283E"/>
    <w:rsid w:val="00A82BB6"/>
    <w:rsid w:val="00A82D06"/>
    <w:rsid w:val="00A83569"/>
    <w:rsid w:val="00A83863"/>
    <w:rsid w:val="00A8389C"/>
    <w:rsid w:val="00A83B52"/>
    <w:rsid w:val="00A8460D"/>
    <w:rsid w:val="00A85160"/>
    <w:rsid w:val="00A85278"/>
    <w:rsid w:val="00A8579D"/>
    <w:rsid w:val="00A86476"/>
    <w:rsid w:val="00A86E5D"/>
    <w:rsid w:val="00A86EF3"/>
    <w:rsid w:val="00A87620"/>
    <w:rsid w:val="00A907EF"/>
    <w:rsid w:val="00A90A80"/>
    <w:rsid w:val="00A90AD0"/>
    <w:rsid w:val="00A91298"/>
    <w:rsid w:val="00A919EF"/>
    <w:rsid w:val="00A93026"/>
    <w:rsid w:val="00A93323"/>
    <w:rsid w:val="00A936D5"/>
    <w:rsid w:val="00A93970"/>
    <w:rsid w:val="00A95BD5"/>
    <w:rsid w:val="00A96D34"/>
    <w:rsid w:val="00A96F8C"/>
    <w:rsid w:val="00A973C5"/>
    <w:rsid w:val="00A97624"/>
    <w:rsid w:val="00AA0BED"/>
    <w:rsid w:val="00AA1ADC"/>
    <w:rsid w:val="00AA1BE6"/>
    <w:rsid w:val="00AA2D2D"/>
    <w:rsid w:val="00AA2F48"/>
    <w:rsid w:val="00AA35A7"/>
    <w:rsid w:val="00AA3824"/>
    <w:rsid w:val="00AA3AF6"/>
    <w:rsid w:val="00AA4148"/>
    <w:rsid w:val="00AA60D5"/>
    <w:rsid w:val="00AA61D2"/>
    <w:rsid w:val="00AA65B3"/>
    <w:rsid w:val="00AA66AF"/>
    <w:rsid w:val="00AA6DE3"/>
    <w:rsid w:val="00AB01A8"/>
    <w:rsid w:val="00AB0E0B"/>
    <w:rsid w:val="00AB293D"/>
    <w:rsid w:val="00AB2AD6"/>
    <w:rsid w:val="00AB2C0F"/>
    <w:rsid w:val="00AB2C3F"/>
    <w:rsid w:val="00AB358C"/>
    <w:rsid w:val="00AB4296"/>
    <w:rsid w:val="00AB7A52"/>
    <w:rsid w:val="00AB7AC9"/>
    <w:rsid w:val="00AC01C9"/>
    <w:rsid w:val="00AC07D7"/>
    <w:rsid w:val="00AC09AA"/>
    <w:rsid w:val="00AC0CAB"/>
    <w:rsid w:val="00AC2A84"/>
    <w:rsid w:val="00AC3A45"/>
    <w:rsid w:val="00AC3AEA"/>
    <w:rsid w:val="00AC6547"/>
    <w:rsid w:val="00AC7679"/>
    <w:rsid w:val="00AC798A"/>
    <w:rsid w:val="00AD119D"/>
    <w:rsid w:val="00AD183B"/>
    <w:rsid w:val="00AD213B"/>
    <w:rsid w:val="00AD26A2"/>
    <w:rsid w:val="00AD2EC3"/>
    <w:rsid w:val="00AD39A2"/>
    <w:rsid w:val="00AD4391"/>
    <w:rsid w:val="00AD4B9E"/>
    <w:rsid w:val="00AD5296"/>
    <w:rsid w:val="00AD698A"/>
    <w:rsid w:val="00AD7A1C"/>
    <w:rsid w:val="00AE0A7D"/>
    <w:rsid w:val="00AE2FF1"/>
    <w:rsid w:val="00AE338C"/>
    <w:rsid w:val="00AE45F0"/>
    <w:rsid w:val="00AE5B6F"/>
    <w:rsid w:val="00AE63BD"/>
    <w:rsid w:val="00AE6966"/>
    <w:rsid w:val="00AE6F03"/>
    <w:rsid w:val="00AE71F6"/>
    <w:rsid w:val="00AF01AC"/>
    <w:rsid w:val="00AF1503"/>
    <w:rsid w:val="00AF1DBA"/>
    <w:rsid w:val="00AF2031"/>
    <w:rsid w:val="00AF2072"/>
    <w:rsid w:val="00AF2B55"/>
    <w:rsid w:val="00AF34B3"/>
    <w:rsid w:val="00AF3A8F"/>
    <w:rsid w:val="00AF3E9E"/>
    <w:rsid w:val="00AF548A"/>
    <w:rsid w:val="00AF61EB"/>
    <w:rsid w:val="00B00432"/>
    <w:rsid w:val="00B00785"/>
    <w:rsid w:val="00B00DC6"/>
    <w:rsid w:val="00B029D2"/>
    <w:rsid w:val="00B03382"/>
    <w:rsid w:val="00B0372F"/>
    <w:rsid w:val="00B03760"/>
    <w:rsid w:val="00B03B6C"/>
    <w:rsid w:val="00B03D77"/>
    <w:rsid w:val="00B04DBD"/>
    <w:rsid w:val="00B05977"/>
    <w:rsid w:val="00B05A96"/>
    <w:rsid w:val="00B05B14"/>
    <w:rsid w:val="00B06A9C"/>
    <w:rsid w:val="00B078D3"/>
    <w:rsid w:val="00B11753"/>
    <w:rsid w:val="00B1191C"/>
    <w:rsid w:val="00B11B14"/>
    <w:rsid w:val="00B11F3E"/>
    <w:rsid w:val="00B124D2"/>
    <w:rsid w:val="00B12919"/>
    <w:rsid w:val="00B12FD1"/>
    <w:rsid w:val="00B133C7"/>
    <w:rsid w:val="00B138B2"/>
    <w:rsid w:val="00B1444F"/>
    <w:rsid w:val="00B15006"/>
    <w:rsid w:val="00B15474"/>
    <w:rsid w:val="00B15747"/>
    <w:rsid w:val="00B168A4"/>
    <w:rsid w:val="00B16B18"/>
    <w:rsid w:val="00B16D56"/>
    <w:rsid w:val="00B16DA2"/>
    <w:rsid w:val="00B16EEA"/>
    <w:rsid w:val="00B16F14"/>
    <w:rsid w:val="00B1704A"/>
    <w:rsid w:val="00B17ED4"/>
    <w:rsid w:val="00B17FC6"/>
    <w:rsid w:val="00B2268D"/>
    <w:rsid w:val="00B22CCD"/>
    <w:rsid w:val="00B22E8D"/>
    <w:rsid w:val="00B23314"/>
    <w:rsid w:val="00B2390A"/>
    <w:rsid w:val="00B240ED"/>
    <w:rsid w:val="00B246BC"/>
    <w:rsid w:val="00B24D51"/>
    <w:rsid w:val="00B2555E"/>
    <w:rsid w:val="00B25EC0"/>
    <w:rsid w:val="00B27125"/>
    <w:rsid w:val="00B2746A"/>
    <w:rsid w:val="00B275D1"/>
    <w:rsid w:val="00B27A2E"/>
    <w:rsid w:val="00B31ABF"/>
    <w:rsid w:val="00B3253C"/>
    <w:rsid w:val="00B33271"/>
    <w:rsid w:val="00B33A68"/>
    <w:rsid w:val="00B350C7"/>
    <w:rsid w:val="00B351F9"/>
    <w:rsid w:val="00B35A93"/>
    <w:rsid w:val="00B37369"/>
    <w:rsid w:val="00B3736C"/>
    <w:rsid w:val="00B37B2F"/>
    <w:rsid w:val="00B40B57"/>
    <w:rsid w:val="00B40F6D"/>
    <w:rsid w:val="00B4184B"/>
    <w:rsid w:val="00B41A6F"/>
    <w:rsid w:val="00B425A9"/>
    <w:rsid w:val="00B43034"/>
    <w:rsid w:val="00B431A3"/>
    <w:rsid w:val="00B439F7"/>
    <w:rsid w:val="00B45797"/>
    <w:rsid w:val="00B459E9"/>
    <w:rsid w:val="00B4729A"/>
    <w:rsid w:val="00B474A8"/>
    <w:rsid w:val="00B474C6"/>
    <w:rsid w:val="00B50BC8"/>
    <w:rsid w:val="00B5130F"/>
    <w:rsid w:val="00B51526"/>
    <w:rsid w:val="00B51A54"/>
    <w:rsid w:val="00B53305"/>
    <w:rsid w:val="00B53CB6"/>
    <w:rsid w:val="00B54D7F"/>
    <w:rsid w:val="00B5558D"/>
    <w:rsid w:val="00B55EAE"/>
    <w:rsid w:val="00B560EA"/>
    <w:rsid w:val="00B5675A"/>
    <w:rsid w:val="00B57815"/>
    <w:rsid w:val="00B578CE"/>
    <w:rsid w:val="00B60610"/>
    <w:rsid w:val="00B606EB"/>
    <w:rsid w:val="00B6119C"/>
    <w:rsid w:val="00B61498"/>
    <w:rsid w:val="00B615DC"/>
    <w:rsid w:val="00B62177"/>
    <w:rsid w:val="00B62625"/>
    <w:rsid w:val="00B632AA"/>
    <w:rsid w:val="00B64381"/>
    <w:rsid w:val="00B645B7"/>
    <w:rsid w:val="00B64C06"/>
    <w:rsid w:val="00B655FE"/>
    <w:rsid w:val="00B67C5C"/>
    <w:rsid w:val="00B70589"/>
    <w:rsid w:val="00B70AF8"/>
    <w:rsid w:val="00B70F70"/>
    <w:rsid w:val="00B71537"/>
    <w:rsid w:val="00B72AFA"/>
    <w:rsid w:val="00B743E0"/>
    <w:rsid w:val="00B75727"/>
    <w:rsid w:val="00B7646E"/>
    <w:rsid w:val="00B765DA"/>
    <w:rsid w:val="00B770A7"/>
    <w:rsid w:val="00B77B0D"/>
    <w:rsid w:val="00B802AB"/>
    <w:rsid w:val="00B8045E"/>
    <w:rsid w:val="00B80589"/>
    <w:rsid w:val="00B80DE8"/>
    <w:rsid w:val="00B80EF6"/>
    <w:rsid w:val="00B81680"/>
    <w:rsid w:val="00B81811"/>
    <w:rsid w:val="00B81AD0"/>
    <w:rsid w:val="00B8274B"/>
    <w:rsid w:val="00B82EE5"/>
    <w:rsid w:val="00B83163"/>
    <w:rsid w:val="00B844EB"/>
    <w:rsid w:val="00B849BD"/>
    <w:rsid w:val="00B849D7"/>
    <w:rsid w:val="00B84FF3"/>
    <w:rsid w:val="00B85DF2"/>
    <w:rsid w:val="00B869AA"/>
    <w:rsid w:val="00B8762A"/>
    <w:rsid w:val="00B87B4E"/>
    <w:rsid w:val="00B9390F"/>
    <w:rsid w:val="00B9620B"/>
    <w:rsid w:val="00B969D8"/>
    <w:rsid w:val="00B971EC"/>
    <w:rsid w:val="00B97D32"/>
    <w:rsid w:val="00BA0093"/>
    <w:rsid w:val="00BA01AE"/>
    <w:rsid w:val="00BA04A2"/>
    <w:rsid w:val="00BA057D"/>
    <w:rsid w:val="00BA101E"/>
    <w:rsid w:val="00BA1B01"/>
    <w:rsid w:val="00BA248B"/>
    <w:rsid w:val="00BA2856"/>
    <w:rsid w:val="00BA36ED"/>
    <w:rsid w:val="00BA3FB6"/>
    <w:rsid w:val="00BA4F9B"/>
    <w:rsid w:val="00BA65FB"/>
    <w:rsid w:val="00BA68A0"/>
    <w:rsid w:val="00BA778B"/>
    <w:rsid w:val="00BB1F93"/>
    <w:rsid w:val="00BB296A"/>
    <w:rsid w:val="00BB36C5"/>
    <w:rsid w:val="00BB4700"/>
    <w:rsid w:val="00BB4DBD"/>
    <w:rsid w:val="00BB51AD"/>
    <w:rsid w:val="00BB65A1"/>
    <w:rsid w:val="00BC09BE"/>
    <w:rsid w:val="00BC0BA5"/>
    <w:rsid w:val="00BC1DDA"/>
    <w:rsid w:val="00BC2751"/>
    <w:rsid w:val="00BC2AC5"/>
    <w:rsid w:val="00BC2C10"/>
    <w:rsid w:val="00BC32BE"/>
    <w:rsid w:val="00BC5422"/>
    <w:rsid w:val="00BC5A12"/>
    <w:rsid w:val="00BC5F85"/>
    <w:rsid w:val="00BC5FB8"/>
    <w:rsid w:val="00BC6BD3"/>
    <w:rsid w:val="00BC6DA7"/>
    <w:rsid w:val="00BC750B"/>
    <w:rsid w:val="00BC7E69"/>
    <w:rsid w:val="00BD1911"/>
    <w:rsid w:val="00BD1B10"/>
    <w:rsid w:val="00BD2B67"/>
    <w:rsid w:val="00BD2E3B"/>
    <w:rsid w:val="00BD36F2"/>
    <w:rsid w:val="00BD43D9"/>
    <w:rsid w:val="00BD4880"/>
    <w:rsid w:val="00BD4C3F"/>
    <w:rsid w:val="00BD4DBB"/>
    <w:rsid w:val="00BD629F"/>
    <w:rsid w:val="00BD7348"/>
    <w:rsid w:val="00BD7B16"/>
    <w:rsid w:val="00BE0F1C"/>
    <w:rsid w:val="00BE1255"/>
    <w:rsid w:val="00BE2438"/>
    <w:rsid w:val="00BE2DC0"/>
    <w:rsid w:val="00BE2EEA"/>
    <w:rsid w:val="00BE3C08"/>
    <w:rsid w:val="00BE4D5D"/>
    <w:rsid w:val="00BE7C8C"/>
    <w:rsid w:val="00BF1704"/>
    <w:rsid w:val="00BF1E3F"/>
    <w:rsid w:val="00BF2DB8"/>
    <w:rsid w:val="00BF332D"/>
    <w:rsid w:val="00BF3343"/>
    <w:rsid w:val="00BF3831"/>
    <w:rsid w:val="00BF3EB7"/>
    <w:rsid w:val="00BF3FAA"/>
    <w:rsid w:val="00BF7AFE"/>
    <w:rsid w:val="00BF7EC7"/>
    <w:rsid w:val="00C00265"/>
    <w:rsid w:val="00C0041E"/>
    <w:rsid w:val="00C0131A"/>
    <w:rsid w:val="00C013D0"/>
    <w:rsid w:val="00C02F1D"/>
    <w:rsid w:val="00C035F4"/>
    <w:rsid w:val="00C03D36"/>
    <w:rsid w:val="00C03DC3"/>
    <w:rsid w:val="00C0586C"/>
    <w:rsid w:val="00C06804"/>
    <w:rsid w:val="00C075E3"/>
    <w:rsid w:val="00C1062D"/>
    <w:rsid w:val="00C10675"/>
    <w:rsid w:val="00C107F9"/>
    <w:rsid w:val="00C108CD"/>
    <w:rsid w:val="00C12C92"/>
    <w:rsid w:val="00C14E99"/>
    <w:rsid w:val="00C154DF"/>
    <w:rsid w:val="00C16A31"/>
    <w:rsid w:val="00C17473"/>
    <w:rsid w:val="00C17B47"/>
    <w:rsid w:val="00C17DC1"/>
    <w:rsid w:val="00C20155"/>
    <w:rsid w:val="00C20559"/>
    <w:rsid w:val="00C20B11"/>
    <w:rsid w:val="00C224DF"/>
    <w:rsid w:val="00C23A02"/>
    <w:rsid w:val="00C2452B"/>
    <w:rsid w:val="00C24758"/>
    <w:rsid w:val="00C250DD"/>
    <w:rsid w:val="00C2573E"/>
    <w:rsid w:val="00C25E3D"/>
    <w:rsid w:val="00C2621C"/>
    <w:rsid w:val="00C2673F"/>
    <w:rsid w:val="00C26CF1"/>
    <w:rsid w:val="00C3043F"/>
    <w:rsid w:val="00C30844"/>
    <w:rsid w:val="00C309A3"/>
    <w:rsid w:val="00C30ED2"/>
    <w:rsid w:val="00C335F7"/>
    <w:rsid w:val="00C33C27"/>
    <w:rsid w:val="00C35127"/>
    <w:rsid w:val="00C35DA3"/>
    <w:rsid w:val="00C363EE"/>
    <w:rsid w:val="00C363F5"/>
    <w:rsid w:val="00C364D0"/>
    <w:rsid w:val="00C36E8E"/>
    <w:rsid w:val="00C36F48"/>
    <w:rsid w:val="00C374E0"/>
    <w:rsid w:val="00C37601"/>
    <w:rsid w:val="00C40860"/>
    <w:rsid w:val="00C4149E"/>
    <w:rsid w:val="00C42262"/>
    <w:rsid w:val="00C425B5"/>
    <w:rsid w:val="00C42C99"/>
    <w:rsid w:val="00C444CA"/>
    <w:rsid w:val="00C4473D"/>
    <w:rsid w:val="00C44740"/>
    <w:rsid w:val="00C4491B"/>
    <w:rsid w:val="00C452B1"/>
    <w:rsid w:val="00C45467"/>
    <w:rsid w:val="00C4670D"/>
    <w:rsid w:val="00C47063"/>
    <w:rsid w:val="00C4706A"/>
    <w:rsid w:val="00C47286"/>
    <w:rsid w:val="00C47A78"/>
    <w:rsid w:val="00C47F20"/>
    <w:rsid w:val="00C50193"/>
    <w:rsid w:val="00C5105D"/>
    <w:rsid w:val="00C51174"/>
    <w:rsid w:val="00C5197D"/>
    <w:rsid w:val="00C51B79"/>
    <w:rsid w:val="00C51FE2"/>
    <w:rsid w:val="00C52AE4"/>
    <w:rsid w:val="00C53F5B"/>
    <w:rsid w:val="00C54764"/>
    <w:rsid w:val="00C54DDD"/>
    <w:rsid w:val="00C5505B"/>
    <w:rsid w:val="00C5586D"/>
    <w:rsid w:val="00C55D7F"/>
    <w:rsid w:val="00C56C4B"/>
    <w:rsid w:val="00C57358"/>
    <w:rsid w:val="00C57DC4"/>
    <w:rsid w:val="00C6055C"/>
    <w:rsid w:val="00C607B0"/>
    <w:rsid w:val="00C6100D"/>
    <w:rsid w:val="00C61263"/>
    <w:rsid w:val="00C6496F"/>
    <w:rsid w:val="00C65C0D"/>
    <w:rsid w:val="00C65FC4"/>
    <w:rsid w:val="00C6736F"/>
    <w:rsid w:val="00C67438"/>
    <w:rsid w:val="00C67BD8"/>
    <w:rsid w:val="00C7013D"/>
    <w:rsid w:val="00C7034D"/>
    <w:rsid w:val="00C705A0"/>
    <w:rsid w:val="00C70C9A"/>
    <w:rsid w:val="00C71919"/>
    <w:rsid w:val="00C7233B"/>
    <w:rsid w:val="00C72EB0"/>
    <w:rsid w:val="00C73323"/>
    <w:rsid w:val="00C7369D"/>
    <w:rsid w:val="00C73A6B"/>
    <w:rsid w:val="00C73E9C"/>
    <w:rsid w:val="00C74ED8"/>
    <w:rsid w:val="00C75E5A"/>
    <w:rsid w:val="00C75EB4"/>
    <w:rsid w:val="00C75F60"/>
    <w:rsid w:val="00C75F90"/>
    <w:rsid w:val="00C762F6"/>
    <w:rsid w:val="00C76A08"/>
    <w:rsid w:val="00C770ED"/>
    <w:rsid w:val="00C77144"/>
    <w:rsid w:val="00C80756"/>
    <w:rsid w:val="00C80E4B"/>
    <w:rsid w:val="00C8104D"/>
    <w:rsid w:val="00C81AA5"/>
    <w:rsid w:val="00C81B22"/>
    <w:rsid w:val="00C82101"/>
    <w:rsid w:val="00C822F0"/>
    <w:rsid w:val="00C8261E"/>
    <w:rsid w:val="00C82FFC"/>
    <w:rsid w:val="00C830BF"/>
    <w:rsid w:val="00C836E9"/>
    <w:rsid w:val="00C84222"/>
    <w:rsid w:val="00C851B9"/>
    <w:rsid w:val="00C8560F"/>
    <w:rsid w:val="00C85686"/>
    <w:rsid w:val="00C85B5B"/>
    <w:rsid w:val="00C85C77"/>
    <w:rsid w:val="00C86A16"/>
    <w:rsid w:val="00C86FE1"/>
    <w:rsid w:val="00C87730"/>
    <w:rsid w:val="00C877C7"/>
    <w:rsid w:val="00C877F3"/>
    <w:rsid w:val="00C9073F"/>
    <w:rsid w:val="00C909B7"/>
    <w:rsid w:val="00C914E8"/>
    <w:rsid w:val="00C91A8C"/>
    <w:rsid w:val="00C921F0"/>
    <w:rsid w:val="00C9233A"/>
    <w:rsid w:val="00C932B2"/>
    <w:rsid w:val="00C94150"/>
    <w:rsid w:val="00C948CD"/>
    <w:rsid w:val="00C94DB9"/>
    <w:rsid w:val="00C9600C"/>
    <w:rsid w:val="00C96474"/>
    <w:rsid w:val="00C9657F"/>
    <w:rsid w:val="00C96952"/>
    <w:rsid w:val="00C97E1D"/>
    <w:rsid w:val="00CA0E16"/>
    <w:rsid w:val="00CA121C"/>
    <w:rsid w:val="00CA15DF"/>
    <w:rsid w:val="00CA185D"/>
    <w:rsid w:val="00CA1ADF"/>
    <w:rsid w:val="00CA23BC"/>
    <w:rsid w:val="00CA2445"/>
    <w:rsid w:val="00CA255B"/>
    <w:rsid w:val="00CA2F72"/>
    <w:rsid w:val="00CA4328"/>
    <w:rsid w:val="00CA4AD3"/>
    <w:rsid w:val="00CA5174"/>
    <w:rsid w:val="00CA52E1"/>
    <w:rsid w:val="00CA5DF3"/>
    <w:rsid w:val="00CA63FF"/>
    <w:rsid w:val="00CA663C"/>
    <w:rsid w:val="00CA6C91"/>
    <w:rsid w:val="00CA783A"/>
    <w:rsid w:val="00CA7D3F"/>
    <w:rsid w:val="00CB021D"/>
    <w:rsid w:val="00CB0BB7"/>
    <w:rsid w:val="00CB1783"/>
    <w:rsid w:val="00CB1790"/>
    <w:rsid w:val="00CB1CE6"/>
    <w:rsid w:val="00CB1D6F"/>
    <w:rsid w:val="00CB2683"/>
    <w:rsid w:val="00CB42A9"/>
    <w:rsid w:val="00CB43A1"/>
    <w:rsid w:val="00CB52E5"/>
    <w:rsid w:val="00CB532D"/>
    <w:rsid w:val="00CB7E8A"/>
    <w:rsid w:val="00CC0868"/>
    <w:rsid w:val="00CC0E1E"/>
    <w:rsid w:val="00CC10E7"/>
    <w:rsid w:val="00CC1747"/>
    <w:rsid w:val="00CC1B7C"/>
    <w:rsid w:val="00CC293B"/>
    <w:rsid w:val="00CC5C8C"/>
    <w:rsid w:val="00CC5EFB"/>
    <w:rsid w:val="00CC67E9"/>
    <w:rsid w:val="00CC7E8E"/>
    <w:rsid w:val="00CD0B4D"/>
    <w:rsid w:val="00CD1DCB"/>
    <w:rsid w:val="00CD1DE0"/>
    <w:rsid w:val="00CD22C3"/>
    <w:rsid w:val="00CD24C8"/>
    <w:rsid w:val="00CD26C2"/>
    <w:rsid w:val="00CD29B8"/>
    <w:rsid w:val="00CD2A29"/>
    <w:rsid w:val="00CD4178"/>
    <w:rsid w:val="00CD44B9"/>
    <w:rsid w:val="00CD46FA"/>
    <w:rsid w:val="00CD4F93"/>
    <w:rsid w:val="00CD56E3"/>
    <w:rsid w:val="00CD5B28"/>
    <w:rsid w:val="00CD5D81"/>
    <w:rsid w:val="00CD6426"/>
    <w:rsid w:val="00CD642A"/>
    <w:rsid w:val="00CE06C2"/>
    <w:rsid w:val="00CE0FD2"/>
    <w:rsid w:val="00CE1814"/>
    <w:rsid w:val="00CE1EF9"/>
    <w:rsid w:val="00CE264B"/>
    <w:rsid w:val="00CE2C8C"/>
    <w:rsid w:val="00CE3039"/>
    <w:rsid w:val="00CE3237"/>
    <w:rsid w:val="00CE34AE"/>
    <w:rsid w:val="00CE3944"/>
    <w:rsid w:val="00CE3E5D"/>
    <w:rsid w:val="00CE4218"/>
    <w:rsid w:val="00CE4745"/>
    <w:rsid w:val="00CE4AA1"/>
    <w:rsid w:val="00CE5C33"/>
    <w:rsid w:val="00CE66E1"/>
    <w:rsid w:val="00CE678F"/>
    <w:rsid w:val="00CE696C"/>
    <w:rsid w:val="00CE7244"/>
    <w:rsid w:val="00CF125C"/>
    <w:rsid w:val="00CF219B"/>
    <w:rsid w:val="00CF3052"/>
    <w:rsid w:val="00CF3CF6"/>
    <w:rsid w:val="00CF3EF9"/>
    <w:rsid w:val="00CF428E"/>
    <w:rsid w:val="00CF444A"/>
    <w:rsid w:val="00CF47F6"/>
    <w:rsid w:val="00CF4C91"/>
    <w:rsid w:val="00CF54A0"/>
    <w:rsid w:val="00CF5CB0"/>
    <w:rsid w:val="00CF69B4"/>
    <w:rsid w:val="00CF7510"/>
    <w:rsid w:val="00CF7E6D"/>
    <w:rsid w:val="00D006ED"/>
    <w:rsid w:val="00D00B26"/>
    <w:rsid w:val="00D017D6"/>
    <w:rsid w:val="00D02044"/>
    <w:rsid w:val="00D028BD"/>
    <w:rsid w:val="00D02AC3"/>
    <w:rsid w:val="00D030F4"/>
    <w:rsid w:val="00D037C9"/>
    <w:rsid w:val="00D04EF8"/>
    <w:rsid w:val="00D05E3D"/>
    <w:rsid w:val="00D066FA"/>
    <w:rsid w:val="00D06C97"/>
    <w:rsid w:val="00D079CF"/>
    <w:rsid w:val="00D07C7F"/>
    <w:rsid w:val="00D07FDD"/>
    <w:rsid w:val="00D10030"/>
    <w:rsid w:val="00D104EE"/>
    <w:rsid w:val="00D106DD"/>
    <w:rsid w:val="00D10946"/>
    <w:rsid w:val="00D1102F"/>
    <w:rsid w:val="00D117CE"/>
    <w:rsid w:val="00D11B58"/>
    <w:rsid w:val="00D121E5"/>
    <w:rsid w:val="00D1291B"/>
    <w:rsid w:val="00D14AE2"/>
    <w:rsid w:val="00D14C1F"/>
    <w:rsid w:val="00D14C73"/>
    <w:rsid w:val="00D16E39"/>
    <w:rsid w:val="00D1789F"/>
    <w:rsid w:val="00D17FCF"/>
    <w:rsid w:val="00D20570"/>
    <w:rsid w:val="00D20E1D"/>
    <w:rsid w:val="00D217A2"/>
    <w:rsid w:val="00D21A21"/>
    <w:rsid w:val="00D232DD"/>
    <w:rsid w:val="00D2377D"/>
    <w:rsid w:val="00D23822"/>
    <w:rsid w:val="00D23C0A"/>
    <w:rsid w:val="00D26BE7"/>
    <w:rsid w:val="00D26C85"/>
    <w:rsid w:val="00D277F8"/>
    <w:rsid w:val="00D302F6"/>
    <w:rsid w:val="00D3107A"/>
    <w:rsid w:val="00D314AD"/>
    <w:rsid w:val="00D31BA4"/>
    <w:rsid w:val="00D326CE"/>
    <w:rsid w:val="00D339B7"/>
    <w:rsid w:val="00D33FC7"/>
    <w:rsid w:val="00D34305"/>
    <w:rsid w:val="00D34C41"/>
    <w:rsid w:val="00D34E34"/>
    <w:rsid w:val="00D351E5"/>
    <w:rsid w:val="00D3561C"/>
    <w:rsid w:val="00D3578D"/>
    <w:rsid w:val="00D35DD5"/>
    <w:rsid w:val="00D36A1D"/>
    <w:rsid w:val="00D37EF5"/>
    <w:rsid w:val="00D41035"/>
    <w:rsid w:val="00D4131F"/>
    <w:rsid w:val="00D42A68"/>
    <w:rsid w:val="00D42D38"/>
    <w:rsid w:val="00D431FC"/>
    <w:rsid w:val="00D432B0"/>
    <w:rsid w:val="00D4429C"/>
    <w:rsid w:val="00D44FD8"/>
    <w:rsid w:val="00D4604B"/>
    <w:rsid w:val="00D50EB0"/>
    <w:rsid w:val="00D51044"/>
    <w:rsid w:val="00D51112"/>
    <w:rsid w:val="00D5160C"/>
    <w:rsid w:val="00D5299B"/>
    <w:rsid w:val="00D52AC2"/>
    <w:rsid w:val="00D53AB3"/>
    <w:rsid w:val="00D549F4"/>
    <w:rsid w:val="00D54A03"/>
    <w:rsid w:val="00D54AB8"/>
    <w:rsid w:val="00D552E4"/>
    <w:rsid w:val="00D55315"/>
    <w:rsid w:val="00D55C44"/>
    <w:rsid w:val="00D56FBA"/>
    <w:rsid w:val="00D607FC"/>
    <w:rsid w:val="00D60814"/>
    <w:rsid w:val="00D608CE"/>
    <w:rsid w:val="00D60EE0"/>
    <w:rsid w:val="00D6106C"/>
    <w:rsid w:val="00D6175B"/>
    <w:rsid w:val="00D61990"/>
    <w:rsid w:val="00D61B6F"/>
    <w:rsid w:val="00D61F7A"/>
    <w:rsid w:val="00D6331D"/>
    <w:rsid w:val="00D63600"/>
    <w:rsid w:val="00D63B2C"/>
    <w:rsid w:val="00D6459B"/>
    <w:rsid w:val="00D64DA1"/>
    <w:rsid w:val="00D653C1"/>
    <w:rsid w:val="00D65A1B"/>
    <w:rsid w:val="00D65AE7"/>
    <w:rsid w:val="00D66084"/>
    <w:rsid w:val="00D66E63"/>
    <w:rsid w:val="00D672A9"/>
    <w:rsid w:val="00D672DA"/>
    <w:rsid w:val="00D70180"/>
    <w:rsid w:val="00D717D1"/>
    <w:rsid w:val="00D7255B"/>
    <w:rsid w:val="00D72BCC"/>
    <w:rsid w:val="00D732FA"/>
    <w:rsid w:val="00D733CD"/>
    <w:rsid w:val="00D73450"/>
    <w:rsid w:val="00D735F7"/>
    <w:rsid w:val="00D7375C"/>
    <w:rsid w:val="00D743C9"/>
    <w:rsid w:val="00D76B8F"/>
    <w:rsid w:val="00D76EA8"/>
    <w:rsid w:val="00D76F25"/>
    <w:rsid w:val="00D775BD"/>
    <w:rsid w:val="00D80B38"/>
    <w:rsid w:val="00D80C5C"/>
    <w:rsid w:val="00D8129D"/>
    <w:rsid w:val="00D81637"/>
    <w:rsid w:val="00D82348"/>
    <w:rsid w:val="00D82A4F"/>
    <w:rsid w:val="00D83122"/>
    <w:rsid w:val="00D8313F"/>
    <w:rsid w:val="00D83C21"/>
    <w:rsid w:val="00D840B4"/>
    <w:rsid w:val="00D843FA"/>
    <w:rsid w:val="00D85335"/>
    <w:rsid w:val="00D85B34"/>
    <w:rsid w:val="00D871EF"/>
    <w:rsid w:val="00D87BB8"/>
    <w:rsid w:val="00D87D19"/>
    <w:rsid w:val="00D90FDA"/>
    <w:rsid w:val="00D9149E"/>
    <w:rsid w:val="00D93518"/>
    <w:rsid w:val="00D9436E"/>
    <w:rsid w:val="00D966BE"/>
    <w:rsid w:val="00D97C71"/>
    <w:rsid w:val="00DA0830"/>
    <w:rsid w:val="00DA0FCD"/>
    <w:rsid w:val="00DA103F"/>
    <w:rsid w:val="00DA1795"/>
    <w:rsid w:val="00DA19C0"/>
    <w:rsid w:val="00DA1A51"/>
    <w:rsid w:val="00DA1CD3"/>
    <w:rsid w:val="00DA1D39"/>
    <w:rsid w:val="00DA281B"/>
    <w:rsid w:val="00DA2ACC"/>
    <w:rsid w:val="00DA2B49"/>
    <w:rsid w:val="00DA2C96"/>
    <w:rsid w:val="00DA2CEF"/>
    <w:rsid w:val="00DA31D2"/>
    <w:rsid w:val="00DA3258"/>
    <w:rsid w:val="00DA36E7"/>
    <w:rsid w:val="00DA500B"/>
    <w:rsid w:val="00DA50FC"/>
    <w:rsid w:val="00DA5342"/>
    <w:rsid w:val="00DA5838"/>
    <w:rsid w:val="00DA6002"/>
    <w:rsid w:val="00DA7799"/>
    <w:rsid w:val="00DB08BB"/>
    <w:rsid w:val="00DB1534"/>
    <w:rsid w:val="00DB18CB"/>
    <w:rsid w:val="00DB1944"/>
    <w:rsid w:val="00DB1A2A"/>
    <w:rsid w:val="00DB1C98"/>
    <w:rsid w:val="00DB3EB7"/>
    <w:rsid w:val="00DB41B7"/>
    <w:rsid w:val="00DB518B"/>
    <w:rsid w:val="00DB5220"/>
    <w:rsid w:val="00DB7691"/>
    <w:rsid w:val="00DB79B9"/>
    <w:rsid w:val="00DB7F78"/>
    <w:rsid w:val="00DC0787"/>
    <w:rsid w:val="00DC121F"/>
    <w:rsid w:val="00DC12C4"/>
    <w:rsid w:val="00DC1C38"/>
    <w:rsid w:val="00DC3FC8"/>
    <w:rsid w:val="00DC520C"/>
    <w:rsid w:val="00DC5359"/>
    <w:rsid w:val="00DC54E9"/>
    <w:rsid w:val="00DC5B40"/>
    <w:rsid w:val="00DC5B56"/>
    <w:rsid w:val="00DC5C92"/>
    <w:rsid w:val="00DC6308"/>
    <w:rsid w:val="00DC67E1"/>
    <w:rsid w:val="00DD0E62"/>
    <w:rsid w:val="00DD1529"/>
    <w:rsid w:val="00DD1E2D"/>
    <w:rsid w:val="00DD206D"/>
    <w:rsid w:val="00DD240F"/>
    <w:rsid w:val="00DD3ED2"/>
    <w:rsid w:val="00DD5298"/>
    <w:rsid w:val="00DD5502"/>
    <w:rsid w:val="00DD55D9"/>
    <w:rsid w:val="00DD5798"/>
    <w:rsid w:val="00DD5A4A"/>
    <w:rsid w:val="00DD65F4"/>
    <w:rsid w:val="00DD6AAA"/>
    <w:rsid w:val="00DD6ED3"/>
    <w:rsid w:val="00DD769E"/>
    <w:rsid w:val="00DE0392"/>
    <w:rsid w:val="00DE0BED"/>
    <w:rsid w:val="00DE126B"/>
    <w:rsid w:val="00DE1A12"/>
    <w:rsid w:val="00DE2E33"/>
    <w:rsid w:val="00DE387A"/>
    <w:rsid w:val="00DE4108"/>
    <w:rsid w:val="00DE4443"/>
    <w:rsid w:val="00DE48B7"/>
    <w:rsid w:val="00DE49DE"/>
    <w:rsid w:val="00DE59EA"/>
    <w:rsid w:val="00DE5C36"/>
    <w:rsid w:val="00DE6433"/>
    <w:rsid w:val="00DF0165"/>
    <w:rsid w:val="00DF050A"/>
    <w:rsid w:val="00DF0A68"/>
    <w:rsid w:val="00DF15E6"/>
    <w:rsid w:val="00DF181B"/>
    <w:rsid w:val="00DF195F"/>
    <w:rsid w:val="00DF2ED4"/>
    <w:rsid w:val="00DF3DB5"/>
    <w:rsid w:val="00DF4344"/>
    <w:rsid w:val="00DF47EF"/>
    <w:rsid w:val="00DF49C3"/>
    <w:rsid w:val="00DF49E4"/>
    <w:rsid w:val="00DF4BE4"/>
    <w:rsid w:val="00DF5A3D"/>
    <w:rsid w:val="00DF5CD1"/>
    <w:rsid w:val="00DF5E4F"/>
    <w:rsid w:val="00DF6616"/>
    <w:rsid w:val="00DF6991"/>
    <w:rsid w:val="00DF6D2D"/>
    <w:rsid w:val="00DF6D57"/>
    <w:rsid w:val="00DF6E51"/>
    <w:rsid w:val="00DF7430"/>
    <w:rsid w:val="00E00485"/>
    <w:rsid w:val="00E005D8"/>
    <w:rsid w:val="00E01306"/>
    <w:rsid w:val="00E013A6"/>
    <w:rsid w:val="00E018DB"/>
    <w:rsid w:val="00E01D11"/>
    <w:rsid w:val="00E028DB"/>
    <w:rsid w:val="00E0292F"/>
    <w:rsid w:val="00E04AA5"/>
    <w:rsid w:val="00E05981"/>
    <w:rsid w:val="00E06049"/>
    <w:rsid w:val="00E063E0"/>
    <w:rsid w:val="00E068E5"/>
    <w:rsid w:val="00E10552"/>
    <w:rsid w:val="00E11230"/>
    <w:rsid w:val="00E121F9"/>
    <w:rsid w:val="00E127AB"/>
    <w:rsid w:val="00E12D0C"/>
    <w:rsid w:val="00E1354D"/>
    <w:rsid w:val="00E13C4F"/>
    <w:rsid w:val="00E13D97"/>
    <w:rsid w:val="00E14D68"/>
    <w:rsid w:val="00E1523E"/>
    <w:rsid w:val="00E167B9"/>
    <w:rsid w:val="00E16EE3"/>
    <w:rsid w:val="00E1700A"/>
    <w:rsid w:val="00E176EA"/>
    <w:rsid w:val="00E22B97"/>
    <w:rsid w:val="00E245E2"/>
    <w:rsid w:val="00E24F14"/>
    <w:rsid w:val="00E26107"/>
    <w:rsid w:val="00E2612D"/>
    <w:rsid w:val="00E26461"/>
    <w:rsid w:val="00E26521"/>
    <w:rsid w:val="00E26E17"/>
    <w:rsid w:val="00E26FEB"/>
    <w:rsid w:val="00E27A59"/>
    <w:rsid w:val="00E31408"/>
    <w:rsid w:val="00E31426"/>
    <w:rsid w:val="00E32201"/>
    <w:rsid w:val="00E32684"/>
    <w:rsid w:val="00E32799"/>
    <w:rsid w:val="00E334F6"/>
    <w:rsid w:val="00E3395B"/>
    <w:rsid w:val="00E348A8"/>
    <w:rsid w:val="00E35E7A"/>
    <w:rsid w:val="00E3617B"/>
    <w:rsid w:val="00E36BB4"/>
    <w:rsid w:val="00E37491"/>
    <w:rsid w:val="00E376BB"/>
    <w:rsid w:val="00E37700"/>
    <w:rsid w:val="00E37BEF"/>
    <w:rsid w:val="00E402DF"/>
    <w:rsid w:val="00E41529"/>
    <w:rsid w:val="00E41D8F"/>
    <w:rsid w:val="00E41FAD"/>
    <w:rsid w:val="00E423AB"/>
    <w:rsid w:val="00E42D24"/>
    <w:rsid w:val="00E437D1"/>
    <w:rsid w:val="00E444E7"/>
    <w:rsid w:val="00E44C8A"/>
    <w:rsid w:val="00E45BDD"/>
    <w:rsid w:val="00E47A94"/>
    <w:rsid w:val="00E47ECE"/>
    <w:rsid w:val="00E47FA0"/>
    <w:rsid w:val="00E50159"/>
    <w:rsid w:val="00E51517"/>
    <w:rsid w:val="00E52A1E"/>
    <w:rsid w:val="00E52B0E"/>
    <w:rsid w:val="00E52E9C"/>
    <w:rsid w:val="00E53B49"/>
    <w:rsid w:val="00E5415B"/>
    <w:rsid w:val="00E54971"/>
    <w:rsid w:val="00E55A59"/>
    <w:rsid w:val="00E561B1"/>
    <w:rsid w:val="00E56781"/>
    <w:rsid w:val="00E56B0C"/>
    <w:rsid w:val="00E57EFA"/>
    <w:rsid w:val="00E61C6D"/>
    <w:rsid w:val="00E6237B"/>
    <w:rsid w:val="00E62E76"/>
    <w:rsid w:val="00E636BE"/>
    <w:rsid w:val="00E64013"/>
    <w:rsid w:val="00E64205"/>
    <w:rsid w:val="00E6438D"/>
    <w:rsid w:val="00E64D7B"/>
    <w:rsid w:val="00E64E06"/>
    <w:rsid w:val="00E653CE"/>
    <w:rsid w:val="00E6549D"/>
    <w:rsid w:val="00E655DA"/>
    <w:rsid w:val="00E65686"/>
    <w:rsid w:val="00E66BB6"/>
    <w:rsid w:val="00E6770C"/>
    <w:rsid w:val="00E70A92"/>
    <w:rsid w:val="00E71168"/>
    <w:rsid w:val="00E711C7"/>
    <w:rsid w:val="00E714E7"/>
    <w:rsid w:val="00E71C70"/>
    <w:rsid w:val="00E71D0D"/>
    <w:rsid w:val="00E7245C"/>
    <w:rsid w:val="00E73A1E"/>
    <w:rsid w:val="00E74183"/>
    <w:rsid w:val="00E7422A"/>
    <w:rsid w:val="00E74581"/>
    <w:rsid w:val="00E751C9"/>
    <w:rsid w:val="00E75AE7"/>
    <w:rsid w:val="00E760B8"/>
    <w:rsid w:val="00E768E3"/>
    <w:rsid w:val="00E77575"/>
    <w:rsid w:val="00E777D2"/>
    <w:rsid w:val="00E803AE"/>
    <w:rsid w:val="00E8071C"/>
    <w:rsid w:val="00E811F8"/>
    <w:rsid w:val="00E81299"/>
    <w:rsid w:val="00E81AFA"/>
    <w:rsid w:val="00E8247B"/>
    <w:rsid w:val="00E82BF2"/>
    <w:rsid w:val="00E8391B"/>
    <w:rsid w:val="00E83CED"/>
    <w:rsid w:val="00E8409F"/>
    <w:rsid w:val="00E84217"/>
    <w:rsid w:val="00E84A90"/>
    <w:rsid w:val="00E84AF2"/>
    <w:rsid w:val="00E85635"/>
    <w:rsid w:val="00E85B78"/>
    <w:rsid w:val="00E865F9"/>
    <w:rsid w:val="00E86970"/>
    <w:rsid w:val="00E87B40"/>
    <w:rsid w:val="00E87EBF"/>
    <w:rsid w:val="00E907BC"/>
    <w:rsid w:val="00E91008"/>
    <w:rsid w:val="00E919E5"/>
    <w:rsid w:val="00E923B3"/>
    <w:rsid w:val="00E94163"/>
    <w:rsid w:val="00E957F8"/>
    <w:rsid w:val="00E959FB"/>
    <w:rsid w:val="00E960C4"/>
    <w:rsid w:val="00E96491"/>
    <w:rsid w:val="00E9679A"/>
    <w:rsid w:val="00E969A3"/>
    <w:rsid w:val="00E97AC8"/>
    <w:rsid w:val="00E97CD1"/>
    <w:rsid w:val="00E97F66"/>
    <w:rsid w:val="00EA0986"/>
    <w:rsid w:val="00EA0ABD"/>
    <w:rsid w:val="00EA0B18"/>
    <w:rsid w:val="00EA0EBE"/>
    <w:rsid w:val="00EA1796"/>
    <w:rsid w:val="00EA1F4C"/>
    <w:rsid w:val="00EA23AE"/>
    <w:rsid w:val="00EA2741"/>
    <w:rsid w:val="00EA2C86"/>
    <w:rsid w:val="00EA2D43"/>
    <w:rsid w:val="00EA3344"/>
    <w:rsid w:val="00EA37AD"/>
    <w:rsid w:val="00EA5EF4"/>
    <w:rsid w:val="00EA662A"/>
    <w:rsid w:val="00EA6C05"/>
    <w:rsid w:val="00EA7163"/>
    <w:rsid w:val="00EA7616"/>
    <w:rsid w:val="00EA77AC"/>
    <w:rsid w:val="00EA77DB"/>
    <w:rsid w:val="00EA77FA"/>
    <w:rsid w:val="00EA7D41"/>
    <w:rsid w:val="00EB0771"/>
    <w:rsid w:val="00EB10D8"/>
    <w:rsid w:val="00EB178F"/>
    <w:rsid w:val="00EB1BD1"/>
    <w:rsid w:val="00EB2D11"/>
    <w:rsid w:val="00EB2E9B"/>
    <w:rsid w:val="00EB30C0"/>
    <w:rsid w:val="00EB38C7"/>
    <w:rsid w:val="00EB3D83"/>
    <w:rsid w:val="00EB5788"/>
    <w:rsid w:val="00EB6345"/>
    <w:rsid w:val="00EB6ABD"/>
    <w:rsid w:val="00EB707D"/>
    <w:rsid w:val="00EB74C6"/>
    <w:rsid w:val="00EB7507"/>
    <w:rsid w:val="00EC0389"/>
    <w:rsid w:val="00EC0433"/>
    <w:rsid w:val="00EC283F"/>
    <w:rsid w:val="00EC2E1C"/>
    <w:rsid w:val="00EC2EBD"/>
    <w:rsid w:val="00EC4C5B"/>
    <w:rsid w:val="00EC57C7"/>
    <w:rsid w:val="00EC5A7B"/>
    <w:rsid w:val="00EC7623"/>
    <w:rsid w:val="00EC79DE"/>
    <w:rsid w:val="00ED03E6"/>
    <w:rsid w:val="00ED1091"/>
    <w:rsid w:val="00ED20F7"/>
    <w:rsid w:val="00ED2928"/>
    <w:rsid w:val="00ED46D9"/>
    <w:rsid w:val="00ED602A"/>
    <w:rsid w:val="00ED6746"/>
    <w:rsid w:val="00ED686B"/>
    <w:rsid w:val="00ED710B"/>
    <w:rsid w:val="00ED77B0"/>
    <w:rsid w:val="00ED7915"/>
    <w:rsid w:val="00EE0F09"/>
    <w:rsid w:val="00EE135E"/>
    <w:rsid w:val="00EE1A5A"/>
    <w:rsid w:val="00EE2819"/>
    <w:rsid w:val="00EE28D9"/>
    <w:rsid w:val="00EE3578"/>
    <w:rsid w:val="00EE43AD"/>
    <w:rsid w:val="00EE462B"/>
    <w:rsid w:val="00EE4BDD"/>
    <w:rsid w:val="00EE5619"/>
    <w:rsid w:val="00EE64DD"/>
    <w:rsid w:val="00EE73BA"/>
    <w:rsid w:val="00EE73E0"/>
    <w:rsid w:val="00EE76EE"/>
    <w:rsid w:val="00EE7A68"/>
    <w:rsid w:val="00EF0F21"/>
    <w:rsid w:val="00EF10AE"/>
    <w:rsid w:val="00EF2606"/>
    <w:rsid w:val="00EF3597"/>
    <w:rsid w:val="00EF4238"/>
    <w:rsid w:val="00EF53D4"/>
    <w:rsid w:val="00EF5614"/>
    <w:rsid w:val="00EF7106"/>
    <w:rsid w:val="00EF7293"/>
    <w:rsid w:val="00EF79A7"/>
    <w:rsid w:val="00F00975"/>
    <w:rsid w:val="00F009A0"/>
    <w:rsid w:val="00F015E0"/>
    <w:rsid w:val="00F0294E"/>
    <w:rsid w:val="00F02F8C"/>
    <w:rsid w:val="00F02FD8"/>
    <w:rsid w:val="00F0306B"/>
    <w:rsid w:val="00F0314A"/>
    <w:rsid w:val="00F039AF"/>
    <w:rsid w:val="00F039CA"/>
    <w:rsid w:val="00F0621E"/>
    <w:rsid w:val="00F06CED"/>
    <w:rsid w:val="00F07B11"/>
    <w:rsid w:val="00F07DB2"/>
    <w:rsid w:val="00F107B1"/>
    <w:rsid w:val="00F1113C"/>
    <w:rsid w:val="00F1127D"/>
    <w:rsid w:val="00F1178D"/>
    <w:rsid w:val="00F118BF"/>
    <w:rsid w:val="00F11DA1"/>
    <w:rsid w:val="00F11E41"/>
    <w:rsid w:val="00F12B84"/>
    <w:rsid w:val="00F12D96"/>
    <w:rsid w:val="00F13594"/>
    <w:rsid w:val="00F14160"/>
    <w:rsid w:val="00F1418E"/>
    <w:rsid w:val="00F14D28"/>
    <w:rsid w:val="00F158EA"/>
    <w:rsid w:val="00F15983"/>
    <w:rsid w:val="00F15CDE"/>
    <w:rsid w:val="00F168C4"/>
    <w:rsid w:val="00F16957"/>
    <w:rsid w:val="00F17773"/>
    <w:rsid w:val="00F177F9"/>
    <w:rsid w:val="00F216CB"/>
    <w:rsid w:val="00F21701"/>
    <w:rsid w:val="00F21AFE"/>
    <w:rsid w:val="00F2293B"/>
    <w:rsid w:val="00F229ED"/>
    <w:rsid w:val="00F23363"/>
    <w:rsid w:val="00F238BF"/>
    <w:rsid w:val="00F246DA"/>
    <w:rsid w:val="00F25B0C"/>
    <w:rsid w:val="00F25B26"/>
    <w:rsid w:val="00F25EE7"/>
    <w:rsid w:val="00F261D4"/>
    <w:rsid w:val="00F27F63"/>
    <w:rsid w:val="00F30CEE"/>
    <w:rsid w:val="00F31DBD"/>
    <w:rsid w:val="00F3278C"/>
    <w:rsid w:val="00F3507E"/>
    <w:rsid w:val="00F35430"/>
    <w:rsid w:val="00F3651F"/>
    <w:rsid w:val="00F36ABF"/>
    <w:rsid w:val="00F377D8"/>
    <w:rsid w:val="00F3794A"/>
    <w:rsid w:val="00F40EF8"/>
    <w:rsid w:val="00F42257"/>
    <w:rsid w:val="00F427BD"/>
    <w:rsid w:val="00F42873"/>
    <w:rsid w:val="00F44210"/>
    <w:rsid w:val="00F4432C"/>
    <w:rsid w:val="00F4459A"/>
    <w:rsid w:val="00F44FEF"/>
    <w:rsid w:val="00F45146"/>
    <w:rsid w:val="00F4520B"/>
    <w:rsid w:val="00F456C9"/>
    <w:rsid w:val="00F45DB5"/>
    <w:rsid w:val="00F46316"/>
    <w:rsid w:val="00F465C9"/>
    <w:rsid w:val="00F46A05"/>
    <w:rsid w:val="00F46B34"/>
    <w:rsid w:val="00F475DE"/>
    <w:rsid w:val="00F47758"/>
    <w:rsid w:val="00F52706"/>
    <w:rsid w:val="00F52851"/>
    <w:rsid w:val="00F52EF9"/>
    <w:rsid w:val="00F53616"/>
    <w:rsid w:val="00F53B62"/>
    <w:rsid w:val="00F53C2C"/>
    <w:rsid w:val="00F548C6"/>
    <w:rsid w:val="00F54A64"/>
    <w:rsid w:val="00F550F7"/>
    <w:rsid w:val="00F5558E"/>
    <w:rsid w:val="00F559B8"/>
    <w:rsid w:val="00F568A5"/>
    <w:rsid w:val="00F56ACA"/>
    <w:rsid w:val="00F571F9"/>
    <w:rsid w:val="00F5788B"/>
    <w:rsid w:val="00F57F65"/>
    <w:rsid w:val="00F6068A"/>
    <w:rsid w:val="00F60C98"/>
    <w:rsid w:val="00F611C3"/>
    <w:rsid w:val="00F61300"/>
    <w:rsid w:val="00F613EF"/>
    <w:rsid w:val="00F638D6"/>
    <w:rsid w:val="00F64AD8"/>
    <w:rsid w:val="00F65582"/>
    <w:rsid w:val="00F65B55"/>
    <w:rsid w:val="00F65F73"/>
    <w:rsid w:val="00F667F7"/>
    <w:rsid w:val="00F66DC5"/>
    <w:rsid w:val="00F67194"/>
    <w:rsid w:val="00F67333"/>
    <w:rsid w:val="00F674D9"/>
    <w:rsid w:val="00F6765D"/>
    <w:rsid w:val="00F678EF"/>
    <w:rsid w:val="00F67967"/>
    <w:rsid w:val="00F70A7F"/>
    <w:rsid w:val="00F71E1C"/>
    <w:rsid w:val="00F72286"/>
    <w:rsid w:val="00F729C3"/>
    <w:rsid w:val="00F72D52"/>
    <w:rsid w:val="00F739F8"/>
    <w:rsid w:val="00F73DA5"/>
    <w:rsid w:val="00F7499A"/>
    <w:rsid w:val="00F75973"/>
    <w:rsid w:val="00F76D35"/>
    <w:rsid w:val="00F7734F"/>
    <w:rsid w:val="00F77983"/>
    <w:rsid w:val="00F77FBF"/>
    <w:rsid w:val="00F80365"/>
    <w:rsid w:val="00F80467"/>
    <w:rsid w:val="00F8059E"/>
    <w:rsid w:val="00F806E0"/>
    <w:rsid w:val="00F80778"/>
    <w:rsid w:val="00F80866"/>
    <w:rsid w:val="00F80DAD"/>
    <w:rsid w:val="00F8164D"/>
    <w:rsid w:val="00F8288E"/>
    <w:rsid w:val="00F83418"/>
    <w:rsid w:val="00F834F5"/>
    <w:rsid w:val="00F83B9B"/>
    <w:rsid w:val="00F83FD8"/>
    <w:rsid w:val="00F849D8"/>
    <w:rsid w:val="00F84C33"/>
    <w:rsid w:val="00F84EB1"/>
    <w:rsid w:val="00F85756"/>
    <w:rsid w:val="00F87486"/>
    <w:rsid w:val="00F87509"/>
    <w:rsid w:val="00F8778C"/>
    <w:rsid w:val="00F87F8E"/>
    <w:rsid w:val="00F90651"/>
    <w:rsid w:val="00F90DB4"/>
    <w:rsid w:val="00F91F3E"/>
    <w:rsid w:val="00F921A1"/>
    <w:rsid w:val="00F926BF"/>
    <w:rsid w:val="00F9336E"/>
    <w:rsid w:val="00F93C59"/>
    <w:rsid w:val="00F942F5"/>
    <w:rsid w:val="00F944A4"/>
    <w:rsid w:val="00F948B4"/>
    <w:rsid w:val="00F952E0"/>
    <w:rsid w:val="00F953DC"/>
    <w:rsid w:val="00F953E6"/>
    <w:rsid w:val="00F95724"/>
    <w:rsid w:val="00F95B15"/>
    <w:rsid w:val="00F95D43"/>
    <w:rsid w:val="00F967E9"/>
    <w:rsid w:val="00F96D02"/>
    <w:rsid w:val="00F9721E"/>
    <w:rsid w:val="00F97ACC"/>
    <w:rsid w:val="00F97C18"/>
    <w:rsid w:val="00FA1910"/>
    <w:rsid w:val="00FA245A"/>
    <w:rsid w:val="00FA250A"/>
    <w:rsid w:val="00FA26D4"/>
    <w:rsid w:val="00FA39E5"/>
    <w:rsid w:val="00FA3D02"/>
    <w:rsid w:val="00FA4A1A"/>
    <w:rsid w:val="00FA4CEC"/>
    <w:rsid w:val="00FA4D7C"/>
    <w:rsid w:val="00FA5741"/>
    <w:rsid w:val="00FA57CB"/>
    <w:rsid w:val="00FA619F"/>
    <w:rsid w:val="00FA6BE1"/>
    <w:rsid w:val="00FA6CC3"/>
    <w:rsid w:val="00FA708D"/>
    <w:rsid w:val="00FA70F5"/>
    <w:rsid w:val="00FB0526"/>
    <w:rsid w:val="00FB148B"/>
    <w:rsid w:val="00FB23C9"/>
    <w:rsid w:val="00FB39FF"/>
    <w:rsid w:val="00FB60F5"/>
    <w:rsid w:val="00FB6739"/>
    <w:rsid w:val="00FB78D1"/>
    <w:rsid w:val="00FB78D8"/>
    <w:rsid w:val="00FC0423"/>
    <w:rsid w:val="00FC0947"/>
    <w:rsid w:val="00FC2818"/>
    <w:rsid w:val="00FC2887"/>
    <w:rsid w:val="00FC2B56"/>
    <w:rsid w:val="00FC2C39"/>
    <w:rsid w:val="00FC3928"/>
    <w:rsid w:val="00FC3BBB"/>
    <w:rsid w:val="00FC4310"/>
    <w:rsid w:val="00FC6684"/>
    <w:rsid w:val="00FC672C"/>
    <w:rsid w:val="00FC6C81"/>
    <w:rsid w:val="00FC6EF6"/>
    <w:rsid w:val="00FC7051"/>
    <w:rsid w:val="00FC7152"/>
    <w:rsid w:val="00FC7EFB"/>
    <w:rsid w:val="00FD000D"/>
    <w:rsid w:val="00FD09EF"/>
    <w:rsid w:val="00FD0AC4"/>
    <w:rsid w:val="00FD103F"/>
    <w:rsid w:val="00FD1420"/>
    <w:rsid w:val="00FD194A"/>
    <w:rsid w:val="00FD1B73"/>
    <w:rsid w:val="00FD20B6"/>
    <w:rsid w:val="00FD2E20"/>
    <w:rsid w:val="00FD3234"/>
    <w:rsid w:val="00FD331D"/>
    <w:rsid w:val="00FD4CD0"/>
    <w:rsid w:val="00FD5BE8"/>
    <w:rsid w:val="00FD637D"/>
    <w:rsid w:val="00FE015A"/>
    <w:rsid w:val="00FE06A9"/>
    <w:rsid w:val="00FE0D4D"/>
    <w:rsid w:val="00FE156C"/>
    <w:rsid w:val="00FE2444"/>
    <w:rsid w:val="00FE2D77"/>
    <w:rsid w:val="00FE3338"/>
    <w:rsid w:val="00FE4FF2"/>
    <w:rsid w:val="00FE543C"/>
    <w:rsid w:val="00FE57DD"/>
    <w:rsid w:val="00FE5C31"/>
    <w:rsid w:val="00FE6F70"/>
    <w:rsid w:val="00FE7173"/>
    <w:rsid w:val="00FE7205"/>
    <w:rsid w:val="00FE779E"/>
    <w:rsid w:val="00FF0943"/>
    <w:rsid w:val="00FF24DB"/>
    <w:rsid w:val="00FF36E6"/>
    <w:rsid w:val="00FF3B54"/>
    <w:rsid w:val="00FF434E"/>
    <w:rsid w:val="00FF4B4C"/>
    <w:rsid w:val="00FF4D48"/>
    <w:rsid w:val="00FF51B4"/>
    <w:rsid w:val="00FF5281"/>
    <w:rsid w:val="00FF56BA"/>
    <w:rsid w:val="00FF59E5"/>
    <w:rsid w:val="00FF5BDA"/>
    <w:rsid w:val="00FF5C6D"/>
    <w:rsid w:val="00FF5E10"/>
    <w:rsid w:val="00FF6030"/>
    <w:rsid w:val="00FF70C6"/>
    <w:rsid w:val="00FF7CAD"/>
    <w:rsid w:val="00FF7ED8"/>
    <w:rsid w:val="01432172"/>
    <w:rsid w:val="022A14A3"/>
    <w:rsid w:val="025F5556"/>
    <w:rsid w:val="026D24E1"/>
    <w:rsid w:val="02AB65F5"/>
    <w:rsid w:val="02D733B7"/>
    <w:rsid w:val="02EB2811"/>
    <w:rsid w:val="032C25FD"/>
    <w:rsid w:val="03B7227C"/>
    <w:rsid w:val="041A2533"/>
    <w:rsid w:val="043D47D4"/>
    <w:rsid w:val="04961398"/>
    <w:rsid w:val="04A50F13"/>
    <w:rsid w:val="052120A3"/>
    <w:rsid w:val="053266CA"/>
    <w:rsid w:val="058F34B0"/>
    <w:rsid w:val="05CD3FD8"/>
    <w:rsid w:val="062B7980"/>
    <w:rsid w:val="0636232C"/>
    <w:rsid w:val="0650512A"/>
    <w:rsid w:val="06BA025C"/>
    <w:rsid w:val="07571DAC"/>
    <w:rsid w:val="07577FFE"/>
    <w:rsid w:val="076D1CAF"/>
    <w:rsid w:val="0781507A"/>
    <w:rsid w:val="07A529B5"/>
    <w:rsid w:val="07C442AC"/>
    <w:rsid w:val="0965331A"/>
    <w:rsid w:val="09C05184"/>
    <w:rsid w:val="09C63218"/>
    <w:rsid w:val="0A0023BC"/>
    <w:rsid w:val="0A2829B0"/>
    <w:rsid w:val="0A3A4E1B"/>
    <w:rsid w:val="0AD81455"/>
    <w:rsid w:val="0AF508D6"/>
    <w:rsid w:val="0B202C35"/>
    <w:rsid w:val="0C5D28CE"/>
    <w:rsid w:val="0C813785"/>
    <w:rsid w:val="0D065EF3"/>
    <w:rsid w:val="0D29457A"/>
    <w:rsid w:val="0D684D55"/>
    <w:rsid w:val="0D692839"/>
    <w:rsid w:val="0D735465"/>
    <w:rsid w:val="0F1F58EA"/>
    <w:rsid w:val="0F443C2D"/>
    <w:rsid w:val="102A1EA9"/>
    <w:rsid w:val="104612F3"/>
    <w:rsid w:val="1065686F"/>
    <w:rsid w:val="10925B94"/>
    <w:rsid w:val="109E1F74"/>
    <w:rsid w:val="10C31CF1"/>
    <w:rsid w:val="110C1E59"/>
    <w:rsid w:val="11643DD5"/>
    <w:rsid w:val="1182211B"/>
    <w:rsid w:val="11963E18"/>
    <w:rsid w:val="12274566"/>
    <w:rsid w:val="12524317"/>
    <w:rsid w:val="133B07D3"/>
    <w:rsid w:val="13635868"/>
    <w:rsid w:val="1364785A"/>
    <w:rsid w:val="144E73FD"/>
    <w:rsid w:val="14646523"/>
    <w:rsid w:val="15A9155C"/>
    <w:rsid w:val="15DB1882"/>
    <w:rsid w:val="161C0D90"/>
    <w:rsid w:val="161D0664"/>
    <w:rsid w:val="1675224E"/>
    <w:rsid w:val="16DC517F"/>
    <w:rsid w:val="16F62850"/>
    <w:rsid w:val="16FC471D"/>
    <w:rsid w:val="17244CE7"/>
    <w:rsid w:val="17442ED7"/>
    <w:rsid w:val="182A657B"/>
    <w:rsid w:val="18300B23"/>
    <w:rsid w:val="184D2FF8"/>
    <w:rsid w:val="18866912"/>
    <w:rsid w:val="18FF22A3"/>
    <w:rsid w:val="19313C06"/>
    <w:rsid w:val="19343E09"/>
    <w:rsid w:val="19891689"/>
    <w:rsid w:val="19A54BF8"/>
    <w:rsid w:val="19A63A32"/>
    <w:rsid w:val="1A162002"/>
    <w:rsid w:val="1A534A73"/>
    <w:rsid w:val="1B8508AD"/>
    <w:rsid w:val="1B870CF5"/>
    <w:rsid w:val="1CC076FE"/>
    <w:rsid w:val="1CC950A2"/>
    <w:rsid w:val="1CEB326A"/>
    <w:rsid w:val="1D0A55DD"/>
    <w:rsid w:val="1D222A1E"/>
    <w:rsid w:val="1D596426"/>
    <w:rsid w:val="1D9D2687"/>
    <w:rsid w:val="1E28608F"/>
    <w:rsid w:val="1EE50B23"/>
    <w:rsid w:val="204E3507"/>
    <w:rsid w:val="20540899"/>
    <w:rsid w:val="20C675F3"/>
    <w:rsid w:val="21103CDF"/>
    <w:rsid w:val="21BB3ACC"/>
    <w:rsid w:val="21DD1395"/>
    <w:rsid w:val="221A2634"/>
    <w:rsid w:val="222071F7"/>
    <w:rsid w:val="226A4C31"/>
    <w:rsid w:val="22717D6E"/>
    <w:rsid w:val="23473BDA"/>
    <w:rsid w:val="23592244"/>
    <w:rsid w:val="237552BA"/>
    <w:rsid w:val="23C03E85"/>
    <w:rsid w:val="241C26DE"/>
    <w:rsid w:val="24CF1243"/>
    <w:rsid w:val="24FE005E"/>
    <w:rsid w:val="25640E9D"/>
    <w:rsid w:val="25BA2D75"/>
    <w:rsid w:val="25F62749"/>
    <w:rsid w:val="267566C7"/>
    <w:rsid w:val="26DE49A3"/>
    <w:rsid w:val="26EA27E4"/>
    <w:rsid w:val="27CF3311"/>
    <w:rsid w:val="28A73FA7"/>
    <w:rsid w:val="28AC3747"/>
    <w:rsid w:val="28D96BD7"/>
    <w:rsid w:val="28FF400A"/>
    <w:rsid w:val="29596BD0"/>
    <w:rsid w:val="296968CE"/>
    <w:rsid w:val="296D2103"/>
    <w:rsid w:val="29BF15C0"/>
    <w:rsid w:val="2A006D9D"/>
    <w:rsid w:val="2A524E99"/>
    <w:rsid w:val="2AA44336"/>
    <w:rsid w:val="2AC50FED"/>
    <w:rsid w:val="2AFB4778"/>
    <w:rsid w:val="2B004955"/>
    <w:rsid w:val="2B290563"/>
    <w:rsid w:val="2B836D64"/>
    <w:rsid w:val="2BD17ACF"/>
    <w:rsid w:val="2C0A0C4E"/>
    <w:rsid w:val="2C884632"/>
    <w:rsid w:val="2CBF77DA"/>
    <w:rsid w:val="2CC06EA0"/>
    <w:rsid w:val="2D393B7E"/>
    <w:rsid w:val="2D5A02FC"/>
    <w:rsid w:val="2D880661"/>
    <w:rsid w:val="2DE95EF6"/>
    <w:rsid w:val="2E177E19"/>
    <w:rsid w:val="2E3F5C6C"/>
    <w:rsid w:val="2F6A12AF"/>
    <w:rsid w:val="2FB35431"/>
    <w:rsid w:val="30172321"/>
    <w:rsid w:val="307D1EDB"/>
    <w:rsid w:val="30BD3B38"/>
    <w:rsid w:val="30E854BA"/>
    <w:rsid w:val="31041394"/>
    <w:rsid w:val="311A2C3B"/>
    <w:rsid w:val="31280191"/>
    <w:rsid w:val="31593EF7"/>
    <w:rsid w:val="31883FAB"/>
    <w:rsid w:val="31E52A82"/>
    <w:rsid w:val="32027AD8"/>
    <w:rsid w:val="323B3EF4"/>
    <w:rsid w:val="323B4CFA"/>
    <w:rsid w:val="326443B7"/>
    <w:rsid w:val="326A2174"/>
    <w:rsid w:val="32900C1B"/>
    <w:rsid w:val="32A037C5"/>
    <w:rsid w:val="32C722DC"/>
    <w:rsid w:val="33911F03"/>
    <w:rsid w:val="33C323F3"/>
    <w:rsid w:val="34C37AAD"/>
    <w:rsid w:val="35005B6D"/>
    <w:rsid w:val="35232322"/>
    <w:rsid w:val="35835535"/>
    <w:rsid w:val="35A82759"/>
    <w:rsid w:val="36486D6A"/>
    <w:rsid w:val="36AF3103"/>
    <w:rsid w:val="36CC2B15"/>
    <w:rsid w:val="376C41A3"/>
    <w:rsid w:val="37F232A7"/>
    <w:rsid w:val="3849296C"/>
    <w:rsid w:val="38CB7818"/>
    <w:rsid w:val="39345F8B"/>
    <w:rsid w:val="39902D77"/>
    <w:rsid w:val="39A14F85"/>
    <w:rsid w:val="3A6D4031"/>
    <w:rsid w:val="3ADA2D9D"/>
    <w:rsid w:val="3B3A7255"/>
    <w:rsid w:val="3BDC22A4"/>
    <w:rsid w:val="3C131A3E"/>
    <w:rsid w:val="3C4212A1"/>
    <w:rsid w:val="3C4542ED"/>
    <w:rsid w:val="3C6F7D3B"/>
    <w:rsid w:val="3D7209F0"/>
    <w:rsid w:val="3D945A2F"/>
    <w:rsid w:val="3DEC6E92"/>
    <w:rsid w:val="3E562224"/>
    <w:rsid w:val="3E8E35FE"/>
    <w:rsid w:val="3EBE0387"/>
    <w:rsid w:val="3ECC25A4"/>
    <w:rsid w:val="3EE87E77"/>
    <w:rsid w:val="3EED4379"/>
    <w:rsid w:val="3FD4107C"/>
    <w:rsid w:val="40322C80"/>
    <w:rsid w:val="40334385"/>
    <w:rsid w:val="41114242"/>
    <w:rsid w:val="4132042A"/>
    <w:rsid w:val="413E5CFA"/>
    <w:rsid w:val="41B52571"/>
    <w:rsid w:val="420B5FB6"/>
    <w:rsid w:val="423170C2"/>
    <w:rsid w:val="42D9256D"/>
    <w:rsid w:val="43294D5D"/>
    <w:rsid w:val="43334082"/>
    <w:rsid w:val="43781CB8"/>
    <w:rsid w:val="459A5B77"/>
    <w:rsid w:val="45D3296A"/>
    <w:rsid w:val="45FC573C"/>
    <w:rsid w:val="461A0599"/>
    <w:rsid w:val="46B71726"/>
    <w:rsid w:val="46E335CF"/>
    <w:rsid w:val="47180244"/>
    <w:rsid w:val="47663B44"/>
    <w:rsid w:val="47795092"/>
    <w:rsid w:val="487A17EE"/>
    <w:rsid w:val="48F54213"/>
    <w:rsid w:val="49521DF7"/>
    <w:rsid w:val="4A5D3D23"/>
    <w:rsid w:val="4A8F3F3E"/>
    <w:rsid w:val="4BB5041C"/>
    <w:rsid w:val="4BBC45B2"/>
    <w:rsid w:val="4BC36B86"/>
    <w:rsid w:val="4C213D03"/>
    <w:rsid w:val="4CAC7A71"/>
    <w:rsid w:val="4CBC4BE2"/>
    <w:rsid w:val="4D3B54F3"/>
    <w:rsid w:val="4D3F68D0"/>
    <w:rsid w:val="4D8E19F0"/>
    <w:rsid w:val="4DED5AA7"/>
    <w:rsid w:val="4EA74641"/>
    <w:rsid w:val="4F2B1B4F"/>
    <w:rsid w:val="4F477F24"/>
    <w:rsid w:val="4F5D24B7"/>
    <w:rsid w:val="4FDA139F"/>
    <w:rsid w:val="4FF44EEB"/>
    <w:rsid w:val="5016463E"/>
    <w:rsid w:val="503C55AF"/>
    <w:rsid w:val="5040677F"/>
    <w:rsid w:val="5072616E"/>
    <w:rsid w:val="50EF43D0"/>
    <w:rsid w:val="51014BDC"/>
    <w:rsid w:val="51176E51"/>
    <w:rsid w:val="514069D9"/>
    <w:rsid w:val="51682892"/>
    <w:rsid w:val="516C43B1"/>
    <w:rsid w:val="517E273D"/>
    <w:rsid w:val="519B3A30"/>
    <w:rsid w:val="51CF498A"/>
    <w:rsid w:val="52043EAB"/>
    <w:rsid w:val="525F158C"/>
    <w:rsid w:val="525F7E5D"/>
    <w:rsid w:val="52601E07"/>
    <w:rsid w:val="526350F1"/>
    <w:rsid w:val="52A40059"/>
    <w:rsid w:val="52BE42F6"/>
    <w:rsid w:val="52E70521"/>
    <w:rsid w:val="53841AA0"/>
    <w:rsid w:val="53990623"/>
    <w:rsid w:val="54155399"/>
    <w:rsid w:val="54256FD0"/>
    <w:rsid w:val="542A0B86"/>
    <w:rsid w:val="54AA3662"/>
    <w:rsid w:val="552A59D6"/>
    <w:rsid w:val="552B0D75"/>
    <w:rsid w:val="55760C1C"/>
    <w:rsid w:val="56352934"/>
    <w:rsid w:val="56445439"/>
    <w:rsid w:val="574D00A2"/>
    <w:rsid w:val="575B324C"/>
    <w:rsid w:val="582562A3"/>
    <w:rsid w:val="58957452"/>
    <w:rsid w:val="58D77C23"/>
    <w:rsid w:val="594208E8"/>
    <w:rsid w:val="59604AB5"/>
    <w:rsid w:val="59FE7FB2"/>
    <w:rsid w:val="5A7A7400"/>
    <w:rsid w:val="5A9D7AF8"/>
    <w:rsid w:val="5B635AAB"/>
    <w:rsid w:val="5B791466"/>
    <w:rsid w:val="5B7D0A55"/>
    <w:rsid w:val="5B9462A0"/>
    <w:rsid w:val="5B9D5E54"/>
    <w:rsid w:val="5BF65905"/>
    <w:rsid w:val="5C093FDD"/>
    <w:rsid w:val="5C2F67E3"/>
    <w:rsid w:val="5C8A5E37"/>
    <w:rsid w:val="5CAB38A1"/>
    <w:rsid w:val="5CB20CAA"/>
    <w:rsid w:val="5CD37129"/>
    <w:rsid w:val="5CE83241"/>
    <w:rsid w:val="5E5E2B95"/>
    <w:rsid w:val="5E927C1B"/>
    <w:rsid w:val="5E9D36BD"/>
    <w:rsid w:val="5EA467FA"/>
    <w:rsid w:val="5F30603C"/>
    <w:rsid w:val="5F3400F7"/>
    <w:rsid w:val="5F501501"/>
    <w:rsid w:val="600F4EF1"/>
    <w:rsid w:val="6013573A"/>
    <w:rsid w:val="601A30BB"/>
    <w:rsid w:val="60750DA2"/>
    <w:rsid w:val="60AB128A"/>
    <w:rsid w:val="60B0199B"/>
    <w:rsid w:val="610C40C1"/>
    <w:rsid w:val="612814EA"/>
    <w:rsid w:val="612B1454"/>
    <w:rsid w:val="61803FAA"/>
    <w:rsid w:val="623C4F9B"/>
    <w:rsid w:val="62C01B68"/>
    <w:rsid w:val="62E844C4"/>
    <w:rsid w:val="63293771"/>
    <w:rsid w:val="638F62B4"/>
    <w:rsid w:val="63EB5D87"/>
    <w:rsid w:val="64A908C9"/>
    <w:rsid w:val="64D55C72"/>
    <w:rsid w:val="65044A8F"/>
    <w:rsid w:val="651D7B05"/>
    <w:rsid w:val="653537AC"/>
    <w:rsid w:val="654E5529"/>
    <w:rsid w:val="65BA12BC"/>
    <w:rsid w:val="6630731A"/>
    <w:rsid w:val="66524B25"/>
    <w:rsid w:val="673F6043"/>
    <w:rsid w:val="677F7E04"/>
    <w:rsid w:val="68942EFA"/>
    <w:rsid w:val="68F96472"/>
    <w:rsid w:val="691C78D4"/>
    <w:rsid w:val="6A4946F9"/>
    <w:rsid w:val="6A4A4133"/>
    <w:rsid w:val="6ADF6E0B"/>
    <w:rsid w:val="6AE1235B"/>
    <w:rsid w:val="6AF639A4"/>
    <w:rsid w:val="6B2F1B41"/>
    <w:rsid w:val="6B6251AF"/>
    <w:rsid w:val="6BA17077"/>
    <w:rsid w:val="6BB80972"/>
    <w:rsid w:val="6BF54B38"/>
    <w:rsid w:val="6C1D408F"/>
    <w:rsid w:val="6C6C3D48"/>
    <w:rsid w:val="6D8D0DA1"/>
    <w:rsid w:val="6D903063"/>
    <w:rsid w:val="6DA77D89"/>
    <w:rsid w:val="6DAE1443"/>
    <w:rsid w:val="6DC51A87"/>
    <w:rsid w:val="6E10335D"/>
    <w:rsid w:val="6E8B440E"/>
    <w:rsid w:val="6F3959F6"/>
    <w:rsid w:val="6F524050"/>
    <w:rsid w:val="703B0F88"/>
    <w:rsid w:val="70B77C75"/>
    <w:rsid w:val="70F96E79"/>
    <w:rsid w:val="71140FA5"/>
    <w:rsid w:val="719D02A3"/>
    <w:rsid w:val="71B36AA1"/>
    <w:rsid w:val="71B903B6"/>
    <w:rsid w:val="71F87130"/>
    <w:rsid w:val="720F447A"/>
    <w:rsid w:val="724F14A2"/>
    <w:rsid w:val="725367DE"/>
    <w:rsid w:val="73105D37"/>
    <w:rsid w:val="7315409A"/>
    <w:rsid w:val="733A64F8"/>
    <w:rsid w:val="735B73F7"/>
    <w:rsid w:val="73AA74CA"/>
    <w:rsid w:val="754B2DCA"/>
    <w:rsid w:val="755855CB"/>
    <w:rsid w:val="75CB306B"/>
    <w:rsid w:val="76724897"/>
    <w:rsid w:val="77094741"/>
    <w:rsid w:val="7739431C"/>
    <w:rsid w:val="773D55E5"/>
    <w:rsid w:val="77F41019"/>
    <w:rsid w:val="784D7997"/>
    <w:rsid w:val="797C23F5"/>
    <w:rsid w:val="79AC0800"/>
    <w:rsid w:val="7A0E04D7"/>
    <w:rsid w:val="7A306EB5"/>
    <w:rsid w:val="7A56348D"/>
    <w:rsid w:val="7B2F2360"/>
    <w:rsid w:val="7BC6172F"/>
    <w:rsid w:val="7BCE7867"/>
    <w:rsid w:val="7C9B1CDD"/>
    <w:rsid w:val="7D565C96"/>
    <w:rsid w:val="7D65723F"/>
    <w:rsid w:val="7DB049E1"/>
    <w:rsid w:val="7E162A33"/>
    <w:rsid w:val="7E66302D"/>
    <w:rsid w:val="7EE91F53"/>
    <w:rsid w:val="7F741D0B"/>
    <w:rsid w:val="7FE60762"/>
    <w:rsid w:val="7FF25EA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1"/>
      <w:lang w:val="en-US" w:eastAsia="zh-CN" w:bidi="ar-SA"/>
    </w:rPr>
  </w:style>
  <w:style w:type="paragraph" w:styleId="2">
    <w:name w:val="heading 2"/>
    <w:basedOn w:val="1"/>
    <w:next w:val="1"/>
    <w:link w:val="16"/>
    <w:autoRedefine/>
    <w:qFormat/>
    <w:uiPriority w:val="0"/>
    <w:pPr>
      <w:keepNext/>
      <w:keepLines/>
      <w:spacing w:before="260" w:after="260" w:line="416" w:lineRule="auto"/>
      <w:outlineLvl w:val="1"/>
    </w:pPr>
    <w:rPr>
      <w:rFonts w:ascii="Arial" w:hAnsi="Arial" w:eastAsia="黑体" w:cs="Times New Roman"/>
      <w:b/>
      <w:bCs/>
      <w:sz w:val="32"/>
      <w:szCs w:val="32"/>
    </w:rPr>
  </w:style>
  <w:style w:type="character" w:default="1" w:styleId="13">
    <w:name w:val="Default Paragraph Font"/>
    <w:autoRedefine/>
    <w:semiHidden/>
    <w:unhideWhenUsed/>
    <w:qFormat/>
    <w:uiPriority w:val="1"/>
  </w:style>
  <w:style w:type="table" w:default="1" w:styleId="11">
    <w:name w:val="Normal Table"/>
    <w:autoRedefine/>
    <w:semiHidden/>
    <w:unhideWhenUsed/>
    <w:qFormat/>
    <w:uiPriority w:val="99"/>
    <w:tblPr>
      <w:tblCellMar>
        <w:top w:w="0" w:type="dxa"/>
        <w:left w:w="108" w:type="dxa"/>
        <w:bottom w:w="0" w:type="dxa"/>
        <w:right w:w="108" w:type="dxa"/>
      </w:tblCellMar>
    </w:tblPr>
  </w:style>
  <w:style w:type="paragraph" w:styleId="3">
    <w:name w:val="annotation text"/>
    <w:basedOn w:val="1"/>
    <w:link w:val="17"/>
    <w:autoRedefine/>
    <w:semiHidden/>
    <w:unhideWhenUsed/>
    <w:qFormat/>
    <w:uiPriority w:val="99"/>
    <w:pPr>
      <w:jc w:val="left"/>
    </w:pPr>
  </w:style>
  <w:style w:type="paragraph" w:styleId="4">
    <w:name w:val="Body Text"/>
    <w:basedOn w:val="1"/>
    <w:link w:val="30"/>
    <w:autoRedefine/>
    <w:qFormat/>
    <w:uiPriority w:val="1"/>
    <w:pPr>
      <w:autoSpaceDE w:val="0"/>
      <w:autoSpaceDN w:val="0"/>
      <w:ind w:left="945"/>
    </w:pPr>
    <w:rPr>
      <w:rFonts w:ascii="宋体" w:hAnsi="宋体" w:eastAsia="宋体" w:cs="宋体"/>
      <w:kern w:val="0"/>
      <w:sz w:val="24"/>
      <w:szCs w:val="24"/>
      <w:lang w:val="zh-CN" w:bidi="zh-CN"/>
    </w:rPr>
  </w:style>
  <w:style w:type="paragraph" w:styleId="5">
    <w:name w:val="Date"/>
    <w:basedOn w:val="1"/>
    <w:next w:val="1"/>
    <w:link w:val="26"/>
    <w:autoRedefine/>
    <w:semiHidden/>
    <w:unhideWhenUsed/>
    <w:qFormat/>
    <w:uiPriority w:val="99"/>
    <w:pPr>
      <w:ind w:left="100" w:leftChars="2500"/>
    </w:pPr>
  </w:style>
  <w:style w:type="paragraph" w:styleId="6">
    <w:name w:val="Balloon Text"/>
    <w:basedOn w:val="1"/>
    <w:link w:val="19"/>
    <w:autoRedefine/>
    <w:semiHidden/>
    <w:unhideWhenUsed/>
    <w:qFormat/>
    <w:uiPriority w:val="99"/>
    <w:rPr>
      <w:sz w:val="18"/>
      <w:szCs w:val="18"/>
    </w:rPr>
  </w:style>
  <w:style w:type="paragraph" w:styleId="7">
    <w:name w:val="footer"/>
    <w:basedOn w:val="1"/>
    <w:link w:val="20"/>
    <w:autoRedefine/>
    <w:unhideWhenUsed/>
    <w:qFormat/>
    <w:uiPriority w:val="99"/>
    <w:pPr>
      <w:tabs>
        <w:tab w:val="center" w:pos="4153"/>
        <w:tab w:val="right" w:pos="8306"/>
      </w:tabs>
      <w:snapToGrid w:val="0"/>
      <w:jc w:val="left"/>
    </w:pPr>
    <w:rPr>
      <w:sz w:val="18"/>
      <w:szCs w:val="18"/>
    </w:rPr>
  </w:style>
  <w:style w:type="paragraph" w:styleId="8">
    <w:name w:val="header"/>
    <w:basedOn w:val="1"/>
    <w:link w:val="21"/>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footnote text"/>
    <w:basedOn w:val="1"/>
    <w:link w:val="28"/>
    <w:autoRedefine/>
    <w:unhideWhenUsed/>
    <w:qFormat/>
    <w:uiPriority w:val="99"/>
    <w:pPr>
      <w:snapToGrid w:val="0"/>
      <w:jc w:val="left"/>
    </w:pPr>
    <w:rPr>
      <w:kern w:val="0"/>
      <w:sz w:val="18"/>
      <w:szCs w:val="18"/>
    </w:rPr>
  </w:style>
  <w:style w:type="paragraph" w:styleId="10">
    <w:name w:val="annotation subject"/>
    <w:basedOn w:val="3"/>
    <w:next w:val="3"/>
    <w:link w:val="18"/>
    <w:autoRedefine/>
    <w:semiHidden/>
    <w:unhideWhenUsed/>
    <w:qFormat/>
    <w:uiPriority w:val="99"/>
    <w:rPr>
      <w:b/>
      <w:bCs/>
    </w:rPr>
  </w:style>
  <w:style w:type="table" w:styleId="12">
    <w:name w:val="Table Grid"/>
    <w:basedOn w:val="11"/>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4">
    <w:name w:val="annotation reference"/>
    <w:basedOn w:val="13"/>
    <w:autoRedefine/>
    <w:semiHidden/>
    <w:unhideWhenUsed/>
    <w:qFormat/>
    <w:uiPriority w:val="99"/>
    <w:rPr>
      <w:sz w:val="21"/>
      <w:szCs w:val="21"/>
    </w:rPr>
  </w:style>
  <w:style w:type="character" w:styleId="15">
    <w:name w:val="footnote reference"/>
    <w:autoRedefine/>
    <w:unhideWhenUsed/>
    <w:qFormat/>
    <w:uiPriority w:val="99"/>
    <w:rPr>
      <w:vertAlign w:val="superscript"/>
    </w:rPr>
  </w:style>
  <w:style w:type="character" w:customStyle="1" w:styleId="16">
    <w:name w:val="标题 2 Char"/>
    <w:basedOn w:val="13"/>
    <w:link w:val="2"/>
    <w:autoRedefine/>
    <w:qFormat/>
    <w:uiPriority w:val="0"/>
    <w:rPr>
      <w:rFonts w:ascii="Arial" w:hAnsi="Arial" w:eastAsia="黑体" w:cs="Times New Roman"/>
      <w:b/>
      <w:bCs/>
      <w:kern w:val="2"/>
      <w:sz w:val="32"/>
      <w:szCs w:val="32"/>
    </w:rPr>
  </w:style>
  <w:style w:type="character" w:customStyle="1" w:styleId="17">
    <w:name w:val="批注文字 Char"/>
    <w:basedOn w:val="13"/>
    <w:link w:val="3"/>
    <w:autoRedefine/>
    <w:semiHidden/>
    <w:qFormat/>
    <w:uiPriority w:val="99"/>
    <w:rPr>
      <w:szCs w:val="21"/>
    </w:rPr>
  </w:style>
  <w:style w:type="character" w:customStyle="1" w:styleId="18">
    <w:name w:val="批注主题 Char"/>
    <w:basedOn w:val="17"/>
    <w:link w:val="10"/>
    <w:autoRedefine/>
    <w:semiHidden/>
    <w:qFormat/>
    <w:uiPriority w:val="99"/>
    <w:rPr>
      <w:b/>
      <w:bCs/>
      <w:szCs w:val="21"/>
    </w:rPr>
  </w:style>
  <w:style w:type="character" w:customStyle="1" w:styleId="19">
    <w:name w:val="批注框文本 Char"/>
    <w:basedOn w:val="13"/>
    <w:link w:val="6"/>
    <w:autoRedefine/>
    <w:semiHidden/>
    <w:qFormat/>
    <w:uiPriority w:val="99"/>
    <w:rPr>
      <w:sz w:val="18"/>
      <w:szCs w:val="18"/>
    </w:rPr>
  </w:style>
  <w:style w:type="character" w:customStyle="1" w:styleId="20">
    <w:name w:val="页脚 Char"/>
    <w:basedOn w:val="13"/>
    <w:link w:val="7"/>
    <w:autoRedefine/>
    <w:qFormat/>
    <w:uiPriority w:val="99"/>
    <w:rPr>
      <w:sz w:val="18"/>
      <w:szCs w:val="18"/>
    </w:rPr>
  </w:style>
  <w:style w:type="character" w:customStyle="1" w:styleId="21">
    <w:name w:val="页眉 Char"/>
    <w:basedOn w:val="13"/>
    <w:link w:val="8"/>
    <w:autoRedefine/>
    <w:qFormat/>
    <w:uiPriority w:val="99"/>
    <w:rPr>
      <w:kern w:val="2"/>
      <w:sz w:val="18"/>
      <w:szCs w:val="18"/>
    </w:rPr>
  </w:style>
  <w:style w:type="paragraph" w:styleId="22">
    <w:name w:val="List Paragraph"/>
    <w:basedOn w:val="1"/>
    <w:autoRedefine/>
    <w:qFormat/>
    <w:uiPriority w:val="34"/>
    <w:pPr>
      <w:ind w:firstLine="420" w:firstLineChars="200"/>
    </w:pPr>
  </w:style>
  <w:style w:type="paragraph" w:customStyle="1" w:styleId="23">
    <w:name w:val="列出段落1"/>
    <w:basedOn w:val="1"/>
    <w:autoRedefine/>
    <w:qFormat/>
    <w:uiPriority w:val="0"/>
    <w:pPr>
      <w:ind w:firstLine="420" w:firstLineChars="200"/>
    </w:pPr>
    <w:rPr>
      <w:rFonts w:ascii="Calibri" w:hAnsi="Calibri" w:eastAsia="宋体" w:cs="Times New Roman"/>
    </w:rPr>
  </w:style>
  <w:style w:type="paragraph" w:customStyle="1" w:styleId="24">
    <w:name w:val="列出段落2"/>
    <w:basedOn w:val="1"/>
    <w:autoRedefine/>
    <w:qFormat/>
    <w:uiPriority w:val="0"/>
    <w:pPr>
      <w:ind w:firstLine="420" w:firstLineChars="200"/>
    </w:pPr>
    <w:rPr>
      <w:rFonts w:ascii="Calibri" w:hAnsi="Calibri" w:eastAsia="宋体" w:cs="Times New Roman"/>
    </w:rPr>
  </w:style>
  <w:style w:type="paragraph" w:customStyle="1" w:styleId="25">
    <w:name w:val="标题 11"/>
    <w:basedOn w:val="1"/>
    <w:autoRedefine/>
    <w:qFormat/>
    <w:uiPriority w:val="1"/>
    <w:pPr>
      <w:autoSpaceDE w:val="0"/>
      <w:autoSpaceDN w:val="0"/>
      <w:ind w:left="662" w:hanging="426"/>
      <w:jc w:val="left"/>
      <w:outlineLvl w:val="1"/>
    </w:pPr>
    <w:rPr>
      <w:rFonts w:ascii="黑体" w:hAnsi="黑体" w:eastAsia="黑体" w:cs="黑体"/>
      <w:b/>
      <w:bCs/>
      <w:kern w:val="0"/>
      <w:sz w:val="28"/>
      <w:szCs w:val="28"/>
      <w:lang w:val="zh-CN" w:bidi="zh-CN"/>
    </w:rPr>
  </w:style>
  <w:style w:type="character" w:customStyle="1" w:styleId="26">
    <w:name w:val="日期 Char"/>
    <w:basedOn w:val="13"/>
    <w:link w:val="5"/>
    <w:autoRedefine/>
    <w:semiHidden/>
    <w:qFormat/>
    <w:uiPriority w:val="99"/>
    <w:rPr>
      <w:kern w:val="2"/>
      <w:sz w:val="21"/>
      <w:szCs w:val="21"/>
    </w:rPr>
  </w:style>
  <w:style w:type="paragraph" w:customStyle="1" w:styleId="27">
    <w:name w:val="List Paragraph1"/>
    <w:basedOn w:val="1"/>
    <w:autoRedefine/>
    <w:qFormat/>
    <w:uiPriority w:val="99"/>
    <w:pPr>
      <w:ind w:firstLine="420" w:firstLineChars="200"/>
    </w:pPr>
    <w:rPr>
      <w:rFonts w:ascii="Calibri" w:hAnsi="Calibri" w:eastAsia="宋体" w:cs="Times New Roman"/>
    </w:rPr>
  </w:style>
  <w:style w:type="character" w:customStyle="1" w:styleId="28">
    <w:name w:val="脚注文本 Char"/>
    <w:link w:val="9"/>
    <w:autoRedefine/>
    <w:qFormat/>
    <w:uiPriority w:val="99"/>
    <w:rPr>
      <w:sz w:val="18"/>
      <w:szCs w:val="18"/>
    </w:rPr>
  </w:style>
  <w:style w:type="character" w:customStyle="1" w:styleId="29">
    <w:name w:val="脚注文本 Char1"/>
    <w:basedOn w:val="13"/>
    <w:autoRedefine/>
    <w:semiHidden/>
    <w:qFormat/>
    <w:uiPriority w:val="99"/>
    <w:rPr>
      <w:kern w:val="2"/>
      <w:sz w:val="18"/>
      <w:szCs w:val="18"/>
    </w:rPr>
  </w:style>
  <w:style w:type="character" w:customStyle="1" w:styleId="30">
    <w:name w:val="正文文本 Char"/>
    <w:basedOn w:val="13"/>
    <w:link w:val="4"/>
    <w:autoRedefine/>
    <w:qFormat/>
    <w:uiPriority w:val="1"/>
    <w:rPr>
      <w:rFonts w:ascii="宋体" w:hAnsi="宋体" w:eastAsia="宋体" w:cs="宋体"/>
      <w:sz w:val="24"/>
      <w:szCs w:val="24"/>
      <w:lang w:val="zh-CN" w:bidi="zh-CN"/>
    </w:rPr>
  </w:style>
  <w:style w:type="paragraph" w:customStyle="1" w:styleId="31">
    <w:name w:val="Table Paragraph"/>
    <w:basedOn w:val="1"/>
    <w:autoRedefine/>
    <w:qFormat/>
    <w:uiPriority w:val="1"/>
    <w:pPr>
      <w:autoSpaceDE w:val="0"/>
      <w:autoSpaceDN w:val="0"/>
      <w:jc w:val="left"/>
    </w:pPr>
    <w:rPr>
      <w:rFonts w:ascii="宋体" w:hAnsi="宋体" w:eastAsia="宋体" w:cs="宋体"/>
      <w:kern w:val="0"/>
      <w:sz w:val="22"/>
      <w:szCs w:val="22"/>
      <w:lang w:val="zh-CN" w:bidi="zh-CN"/>
    </w:rPr>
  </w:style>
  <w:style w:type="character" w:customStyle="1" w:styleId="32">
    <w:name w:val="font11"/>
    <w:basedOn w:val="13"/>
    <w:autoRedefine/>
    <w:qFormat/>
    <w:uiPriority w:val="0"/>
    <w:rPr>
      <w:rFonts w:hint="eastAsia" w:ascii="仿宋" w:hAnsi="仿宋" w:eastAsia="仿宋" w:cs="仿宋"/>
      <w:color w:val="000000"/>
      <w:sz w:val="22"/>
      <w:szCs w:val="22"/>
      <w:u w:val="none"/>
    </w:rPr>
  </w:style>
  <w:style w:type="character" w:customStyle="1" w:styleId="33">
    <w:name w:val="font01"/>
    <w:basedOn w:val="13"/>
    <w:autoRedefine/>
    <w:qFormat/>
    <w:uiPriority w:val="0"/>
    <w:rPr>
      <w:rFonts w:hint="eastAsia" w:ascii="仿宋" w:hAnsi="仿宋" w:eastAsia="仿宋" w:cs="仿宋"/>
      <w:color w:val="FF0000"/>
      <w:sz w:val="22"/>
      <w:szCs w:val="22"/>
      <w:u w:val="none"/>
    </w:rPr>
  </w:style>
  <w:style w:type="paragraph" w:customStyle="1" w:styleId="34">
    <w:name w:val="Char"/>
    <w:basedOn w:val="1"/>
    <w:autoRedefine/>
    <w:qFormat/>
    <w:uiPriority w:val="0"/>
    <w:pPr>
      <w:adjustRightInd w:val="0"/>
      <w:spacing w:line="360" w:lineRule="auto"/>
      <w:ind w:firstLine="200" w:firstLineChars="200"/>
      <w:jc w:val="left"/>
      <w:textAlignment w:val="baseline"/>
    </w:pPr>
    <w:rPr>
      <w:rFonts w:eastAsia="仿宋_GB2312"/>
      <w:kern w:val="0"/>
      <w:sz w:val="32"/>
      <w:szCs w:val="20"/>
    </w:rPr>
  </w:style>
  <w:style w:type="character" w:customStyle="1" w:styleId="35">
    <w:name w:val="font31"/>
    <w:basedOn w:val="13"/>
    <w:autoRedefine/>
    <w:qFormat/>
    <w:uiPriority w:val="0"/>
    <w:rPr>
      <w:rFonts w:hint="default" w:ascii="Times New Roman" w:hAnsi="Times New Roman" w:cs="Times New Roman"/>
      <w:color w:val="000000"/>
      <w:sz w:val="24"/>
      <w:szCs w:val="24"/>
      <w:u w:val="none"/>
    </w:rPr>
  </w:style>
  <w:style w:type="character" w:customStyle="1" w:styleId="36">
    <w:name w:val="font21"/>
    <w:basedOn w:val="13"/>
    <w:autoRedefine/>
    <w:qFormat/>
    <w:uiPriority w:val="0"/>
    <w:rPr>
      <w:rFonts w:hint="eastAsia" w:ascii="微软雅黑" w:hAnsi="微软雅黑" w:eastAsia="微软雅黑" w:cs="微软雅黑"/>
      <w:color w:val="000000"/>
      <w:sz w:val="16"/>
      <w:szCs w:val="16"/>
      <w:u w:val="none"/>
    </w:rPr>
  </w:style>
  <w:style w:type="character" w:customStyle="1" w:styleId="37">
    <w:name w:val="font41"/>
    <w:basedOn w:val="13"/>
    <w:qFormat/>
    <w:uiPriority w:val="0"/>
    <w:rPr>
      <w:rFonts w:hint="eastAsia" w:ascii="宋体" w:hAnsi="宋体" w:eastAsia="宋体" w:cs="宋体"/>
      <w:color w:val="000000"/>
      <w:sz w:val="20"/>
      <w:szCs w:val="20"/>
      <w:u w:val="none"/>
    </w:rPr>
  </w:style>
  <w:style w:type="character" w:customStyle="1" w:styleId="38">
    <w:name w:val="font112"/>
    <w:basedOn w:val="13"/>
    <w:qFormat/>
    <w:uiPriority w:val="0"/>
    <w:rPr>
      <w:rFonts w:hint="default" w:ascii="Arial" w:hAnsi="Arial" w:cs="Arial"/>
      <w:color w:val="000000"/>
      <w:sz w:val="20"/>
      <w:szCs w:val="20"/>
      <w:u w:val="none"/>
    </w:rPr>
  </w:style>
  <w:style w:type="character" w:customStyle="1" w:styleId="39">
    <w:name w:val="font61"/>
    <w:basedOn w:val="13"/>
    <w:qFormat/>
    <w:uiPriority w:val="0"/>
    <w:rPr>
      <w:rFonts w:hint="eastAsia" w:ascii="宋体" w:hAnsi="宋体" w:eastAsia="宋体" w:cs="宋体"/>
      <w:color w:val="000000"/>
      <w:sz w:val="20"/>
      <w:szCs w:val="20"/>
      <w:u w:val="none"/>
    </w:rPr>
  </w:style>
  <w:style w:type="character" w:customStyle="1" w:styleId="40">
    <w:name w:val="font51"/>
    <w:basedOn w:val="13"/>
    <w:qFormat/>
    <w:uiPriority w:val="0"/>
    <w:rPr>
      <w:rFonts w:hint="default" w:ascii="Arial" w:hAnsi="Arial" w:cs="Arial"/>
      <w:color w:val="000000"/>
      <w:sz w:val="20"/>
      <w:szCs w:val="20"/>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Pages>
  <Words>1659</Words>
  <Characters>2065</Characters>
  <Lines>13</Lines>
  <Paragraphs>3</Paragraphs>
  <TotalTime>70</TotalTime>
  <ScaleCrop>false</ScaleCrop>
  <LinksUpToDate>false</LinksUpToDate>
  <CharactersWithSpaces>2083</CharactersWithSpaces>
  <Application>WPS Office_12.1.0.26884_F1E327BC-269C-435d-A152-05C5408002CA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2022-07-18T06:30:00Z</dcterms:created>
  <dc:creator>王</dc:creator>
  <cp:lastModifiedBy>王旭东北制药</cp:lastModifiedBy>
  <cp:lastPrinted>2022-10-09T02:27:00Z</cp:lastPrinted>
  <dcterms:modified xsi:type="dcterms:W3CDTF">2026-06-25T09:28:55Z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2052-12.1.0.26884</vt:lpwstr>
  </property>
  <property fmtid="{D5CDD505-2E9C-101B-9397-08002B2CF9AE}" pid="3" name="ICV">
    <vt:lpwstr>69C0A0CD0CD54D1DABDB98E0FA9596F7_13</vt:lpwstr>
  </property>
  <property fmtid="{D5CDD505-2E9C-101B-9397-08002B2CF9AE}" pid="4" name="KSOTemplateDocerSaveRecord">
    <vt:lpwstr>eyJoZGlkIjoiMjcxMzY2NmVkYjNkMTk3YTFlZGRlMjk0Yzk2ZWQ2N2MiLCJ1c2VySWQiOiI0NDg2MTU3OTUifQ==</vt:lpwstr>
  </property>
</Properties>
</file>