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EE4AB5">
      <w:bookmarkStart w:id="0" w:name="_GoBack"/>
      <w:bookmarkEnd w:id="0"/>
    </w:p>
    <w:p w14:paraId="047563AD">
      <w:pPr>
        <w:tabs>
          <w:tab w:val="left" w:pos="7513"/>
        </w:tabs>
        <w:ind w:right="730"/>
        <w:jc w:val="both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</w:t>
      </w:r>
    </w:p>
    <w:tbl>
      <w:tblPr>
        <w:tblStyle w:val="3"/>
        <w:tblW w:w="8925" w:type="dxa"/>
        <w:tblInd w:w="-12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"/>
        <w:gridCol w:w="1455"/>
        <w:gridCol w:w="930"/>
        <w:gridCol w:w="2385"/>
        <w:gridCol w:w="1035"/>
        <w:gridCol w:w="555"/>
        <w:gridCol w:w="585"/>
        <w:gridCol w:w="1350"/>
      </w:tblGrid>
      <w:tr w14:paraId="0DBC03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3EFE05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1455" w:type="dxa"/>
            <w:vAlign w:val="center"/>
          </w:tcPr>
          <w:p w14:paraId="08CF0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产品名称</w:t>
            </w:r>
          </w:p>
        </w:tc>
        <w:tc>
          <w:tcPr>
            <w:tcW w:w="930" w:type="dxa"/>
            <w:vAlign w:val="center"/>
          </w:tcPr>
          <w:p w14:paraId="470A64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品牌</w:t>
            </w:r>
          </w:p>
        </w:tc>
        <w:tc>
          <w:tcPr>
            <w:tcW w:w="2385" w:type="dxa"/>
            <w:vAlign w:val="center"/>
          </w:tcPr>
          <w:p w14:paraId="503045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技术要求</w:t>
            </w:r>
          </w:p>
        </w:tc>
        <w:tc>
          <w:tcPr>
            <w:tcW w:w="1035" w:type="dxa"/>
            <w:vAlign w:val="center"/>
          </w:tcPr>
          <w:p w14:paraId="71C55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规格型号</w:t>
            </w:r>
          </w:p>
        </w:tc>
        <w:tc>
          <w:tcPr>
            <w:tcW w:w="555" w:type="dxa"/>
            <w:vAlign w:val="center"/>
          </w:tcPr>
          <w:p w14:paraId="493752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585" w:type="dxa"/>
            <w:vAlign w:val="center"/>
          </w:tcPr>
          <w:p w14:paraId="242F07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1350" w:type="dxa"/>
            <w:vAlign w:val="center"/>
          </w:tcPr>
          <w:p w14:paraId="61D71F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要求到货时间节点</w:t>
            </w:r>
          </w:p>
        </w:tc>
      </w:tr>
      <w:tr w14:paraId="09C7F7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1" w:hRule="atLeast"/>
        </w:trPr>
        <w:tc>
          <w:tcPr>
            <w:tcW w:w="630" w:type="dxa"/>
            <w:vAlign w:val="center"/>
          </w:tcPr>
          <w:p w14:paraId="509F09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7B9719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砷单元素标准溶液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4D85FE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shd w:val="clear" w:color="auto" w:fill="auto"/>
            <w:vAlign w:val="center"/>
          </w:tcPr>
          <w:p w14:paraId="5D969B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39" name="图片_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39" name="图片_7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40" name="图片_17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0" name="图片_17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41" name="图片_28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1" name="图片_28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6130" cy="2540"/>
                  <wp:effectExtent l="0" t="0" r="0" b="0"/>
                  <wp:wrapNone/>
                  <wp:docPr id="242" name="图片_6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2" name="图片_66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613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43" name="图片_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3" name="图片_3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44" name="图片_8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4" name="图片_89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45" name="图片_2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5" name="图片_20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46" name="图片_20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6" name="图片_20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6130" cy="2540"/>
                  <wp:effectExtent l="0" t="0" r="0" b="0"/>
                  <wp:wrapNone/>
                  <wp:docPr id="247" name="图片_8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7" name="图片_8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613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48" name="图片_18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8" name="图片_18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49" name="图片_1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49" name="图片_11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250" name="图片_8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0" name="图片_8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51" name="图片_8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1" name="图片_8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252" name="图片_4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2" name="图片_43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53" name="图片_1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3" name="图片_11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254" name="图片_8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4" name="图片_8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55" name="图片_8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5" name="图片_8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56" name="图片_1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6" name="图片_11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257" name="图片_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7" name="图片_8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58" name="图片_8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8" name="图片_8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259" name="图片_2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59" name="图片_22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60" name="图片_4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0" name="图片_43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61" name="图片_1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1" name="图片_11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62" name="图片_10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2" name="图片_10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63" name="图片_18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3" name="图片_18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64" name="图片_18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4" name="图片_18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265" name="图片_18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5" name="图片_185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266" name="图片_3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6" name="图片_31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67" name="图片_3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7" name="图片_3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6130" cy="2540"/>
                  <wp:effectExtent l="0" t="0" r="0" b="0"/>
                  <wp:wrapNone/>
                  <wp:docPr id="268" name="图片_30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8" name="图片_309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613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69" name="图片_30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9" name="图片_30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270" name="图片_38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0" name="图片_38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271" name="图片_1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1" name="图片_10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72" name="图片_1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2" name="图片_18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273" name="图片_18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3" name="图片_18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74" name="图片_30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4" name="图片_30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75" name="图片_30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5" name="图片_30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76" name="图片_3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6" name="图片_305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277" name="图片_30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7" name="图片_30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78" name="图片_18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8" name="图片_18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79" name="图片_18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9" name="图片_18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80" name="图片_3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0" name="图片_30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81" name="图片_30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1" name="图片_30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82" name="图片_3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2" name="图片_30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83" name="图片_3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3" name="图片_30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84" name="图片_1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4" name="图片_105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285" name="图片_9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5" name="图片_9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86" name="图片_2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6" name="图片_21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87" name="图片_37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7" name="图片_37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88" name="图片_1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8" name="图片_10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89" name="图片_10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9" name="图片_10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290" name="图片_6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0" name="图片_6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291" name="图片_3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1" name="图片_33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92" name="图片_9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2" name="图片_9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293" name="图片_16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3" name="图片_16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294" name="图片_7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4" name="图片_7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295" name="图片_7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5" name="图片_79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96" name="图片_28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6" name="图片_285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297" name="图片_28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7" name="图片_28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298" name="图片_15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8" name="图片_159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299" name="图片_16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9" name="图片_16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00" name="图片_28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0" name="图片_28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01" name="图片_28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1" name="图片_28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02" name="图片_28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2" name="图片_28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03" name="图片_28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3" name="图片_28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04" name="图片_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4" name="图片_9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05" name="图片_15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5" name="图片_15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06" name="图片_1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6" name="图片_15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6130" cy="2540"/>
                  <wp:effectExtent l="0" t="0" r="0" b="0"/>
                  <wp:wrapNone/>
                  <wp:docPr id="307" name="图片_1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7" name="图片_155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613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08" name="图片_1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8" name="图片_15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09" name="图片_2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9" name="图片_24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10" name="图片_2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0" name="图片_24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11" name="图片_17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1" name="图片_17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12" name="图片_3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2" name="图片_33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13" name="图片_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3" name="图片_18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14" name="图片_1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4" name="图片_15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15" name="图片_1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5" name="图片_15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16" name="图片_2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6" name="图片_245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17" name="图片_2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7" name="图片_24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18" name="图片_2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8" name="图片_24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19" name="图片_2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19" name="图片_24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20" name="图片_15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0" name="图片_15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21" name="图片_1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1" name="图片_15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22" name="图片_2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2" name="图片_24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23" name="图片_2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3" name="图片_24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6130" cy="2540"/>
                  <wp:effectExtent l="0" t="0" r="0" b="0"/>
                  <wp:wrapNone/>
                  <wp:docPr id="324" name="图片_2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4" name="图片_238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613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25" name="图片_2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5" name="图片_239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26" name="图片_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6" name="图片_16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27" name="图片_4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7" name="图片_4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28" name="图片_1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8" name="图片_15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29" name="图片_2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29" name="图片_23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30" name="图片_2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0" name="图片_23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31" name="图片_1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1" name="图片_149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32" name="图片_2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2" name="图片_235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33" name="图片_2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3" name="图片_23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34" name="图片_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4" name="图片_4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35" name="图片_14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5" name="图片_14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36" name="图片_2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6" name="图片_23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37" name="图片_23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7" name="图片_23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38" name="图片_14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8" name="图片_14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39" name="图片_2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39" name="图片_23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40" name="图片_2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0" name="图片_23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41" name="图片_2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1" name="图片_229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42" name="图片_2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2" name="图片_22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43" name="图片_2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3" name="图片_22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44" name="图片_2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4" name="图片_22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45" name="图片_2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5" name="图片_225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46" name="图片_2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6" name="图片_22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47" name="图片_2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7" name="图片_22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6130" cy="2540"/>
                  <wp:effectExtent l="0" t="0" r="0" b="0"/>
                  <wp:wrapNone/>
                  <wp:docPr id="348" name="图片_21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8" name="图片_217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613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49" name="图片_21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49" name="图片_21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50" name="图片_21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0" name="图片_215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51" name="图片_21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1" name="图片_21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52" name="图片_21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2" name="图片_21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53" name="图片_21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3" name="图片_21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54" name="图片_2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4" name="图片_21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55" name="图片_20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5" name="图片_20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56" name="图片_28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6" name="图片_28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57" name="图片_5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7" name="图片_55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58" name="图片_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8" name="图片_4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786130" cy="2540"/>
                  <wp:effectExtent l="0" t="0" r="0" b="0"/>
                  <wp:wrapNone/>
                  <wp:docPr id="359" name="图片_1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9" name="图片_110"/>
                          <pic:cNvPicPr/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8613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60" name="图片_10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0" name="图片_109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61" name="图片_1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1" name="图片_11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62" name="图片_10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2" name="图片_10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63" name="图片_9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3" name="图片_95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64" name="图片_5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4" name="图片_55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65" name="图片_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5" name="图片_5"/>
                          <pic:cNvPicPr/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66" name="图片_9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6" name="图片_9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67" name="图片_9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7" name="图片_9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68" name="图片_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8" name="图片_4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69" name="图片_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69" name="图片_9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70" name="图片_9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0" name="图片_9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1035" w:type="dxa"/>
            <w:vAlign w:val="center"/>
          </w:tcPr>
          <w:p w14:paraId="6864718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50ml（1000μg/ml）</w:t>
            </w:r>
          </w:p>
        </w:tc>
        <w:tc>
          <w:tcPr>
            <w:tcW w:w="555" w:type="dxa"/>
            <w:vAlign w:val="center"/>
          </w:tcPr>
          <w:p w14:paraId="3ADD442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28FCD73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58A57FE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</w:t>
            </w:r>
          </w:p>
        </w:tc>
      </w:tr>
      <w:tr w14:paraId="49C1CA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0FBE09E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4A12E84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水中甲醇溶液标准物质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4F95569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shd w:val="clear" w:color="auto" w:fill="auto"/>
            <w:vAlign w:val="center"/>
          </w:tcPr>
          <w:p w14:paraId="7B3159A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71" name="图片_7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1" name="图片_75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72" name="图片_7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2" name="图片_7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73" name="图片_7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3" name="图片_7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74" name="图片_6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4" name="图片_6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75" name="图片_6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5" name="图片_6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76" name="图片_6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6" name="图片_65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77" name="图片_6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7" name="图片_6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78" name="图片_6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8" name="图片_6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79" name="图片_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79" name="图片_6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80" name="图片_6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0" name="图片_6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81" name="图片_16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1" name="图片_16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82" name="图片_16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2" name="图片_16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83" name="图片_16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3" name="图片_16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84" name="图片_16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4" name="图片_165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85" name="图片_16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5" name="图片_16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86" name="图片_16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6" name="图片_16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87" name="图片_16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7" name="图片_16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1035" w:type="dxa"/>
            <w:vAlign w:val="center"/>
          </w:tcPr>
          <w:p w14:paraId="140A54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2ml（1000ug/ml）</w:t>
            </w:r>
          </w:p>
        </w:tc>
        <w:tc>
          <w:tcPr>
            <w:tcW w:w="555" w:type="dxa"/>
            <w:vAlign w:val="center"/>
          </w:tcPr>
          <w:p w14:paraId="0668BFF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0EF0F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3D8447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</w:t>
            </w:r>
          </w:p>
        </w:tc>
      </w:tr>
      <w:tr w14:paraId="61337C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06D17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468A5E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藏花酸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53766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shd w:val="clear" w:color="auto" w:fill="auto"/>
            <w:vAlign w:val="center"/>
          </w:tcPr>
          <w:p w14:paraId="3B0FD80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37845" cy="220345"/>
                  <wp:effectExtent l="0" t="0" r="8255" b="8255"/>
                  <wp:docPr id="13" name="图片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3" name="图片 2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37845" cy="2203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88" name="图片_34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8" name="图片_345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89" name="图片_34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89" name="图片_34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90" name="图片_33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0" name="图片_33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91" name="图片_3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1" name="图片_32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92" name="图片_34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2" name="图片_34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93" name="图片_33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3" name="图片_339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94" name="图片_3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4" name="图片_34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95" name="图片_3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5" name="图片_34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96" name="图片_3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6" name="图片_34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397" name="图片_33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7" name="图片_33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98" name="图片_33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8" name="图片_33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399" name="图片_33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99" name="图片_33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00" name="图片_3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0" name="图片_32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01" name="图片_3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1" name="图片_32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02" name="图片_3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2" name="图片_32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03" name="图片_32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3" name="图片_32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04" name="图片_3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4" name="图片_325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05" name="图片_32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5" name="图片_32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06" name="图片_32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6" name="图片_32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07" name="图片_33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7" name="图片_335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08" name="图片_32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8" name="图片_329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09" name="图片_34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09" name="图片_34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10" name="图片_33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0" name="图片_33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131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11" name="图片_3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1" name="图片_33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27876-94-4要求四大光谱(紫外红外 核磁 质谱)要求含量而不是纯度，含量要求95%以上</w:t>
            </w:r>
          </w:p>
        </w:tc>
        <w:tc>
          <w:tcPr>
            <w:tcW w:w="1035" w:type="dxa"/>
            <w:vAlign w:val="center"/>
          </w:tcPr>
          <w:p w14:paraId="222CE4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10mg</w:t>
            </w:r>
          </w:p>
        </w:tc>
        <w:tc>
          <w:tcPr>
            <w:tcW w:w="555" w:type="dxa"/>
            <w:vAlign w:val="center"/>
          </w:tcPr>
          <w:p w14:paraId="70DBAA2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2C0CA8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vAlign w:val="center"/>
          </w:tcPr>
          <w:p w14:paraId="6A6690A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</w:t>
            </w:r>
          </w:p>
        </w:tc>
      </w:tr>
      <w:tr w14:paraId="13DDD5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263CA79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</w:t>
            </w:r>
          </w:p>
        </w:tc>
        <w:tc>
          <w:tcPr>
            <w:tcW w:w="1455" w:type="dxa"/>
            <w:shd w:val="clear" w:color="auto" w:fill="auto"/>
            <w:vAlign w:val="center"/>
          </w:tcPr>
          <w:p w14:paraId="7BB24E1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吡拉西坦杂质B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50EF97A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shd w:val="clear" w:color="auto" w:fill="FFFFFF"/>
            <w:vAlign w:val="center"/>
          </w:tcPr>
          <w:p w14:paraId="44C00D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422275" cy="231140"/>
                  <wp:effectExtent l="0" t="0" r="9525" b="10160"/>
                  <wp:docPr id="222" name="ID_318116DBF51F45F6A7426D70B122A1B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22" name="ID_318116DBF51F45F6A7426D70B122A1B3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22275" cy="2311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新批号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12" name="图片_20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2" name="图片_20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13" name="图片_2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3" name="图片_20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14" name="图片_19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4" name="图片_195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15" name="图片_18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5" name="图片_189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16" name="图片_32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6" name="图片_32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17" name="图片_17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7" name="图片_179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18" name="图片_17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8" name="图片_17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19" name="图片_17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19" name="图片_17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20" name="图片_1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0" name="图片_17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21" name="图片_16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1" name="图片_169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22" name="图片_18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2" name="图片_18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23" name="图片_17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3" name="图片_17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24" name="图片_19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4" name="图片_19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25" name="图片_20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5" name="图片_20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26" name="图片_19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6" name="图片_199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27" name="图片_19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7" name="图片_19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28" name="图片_20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8" name="图片_20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29" name="图片_19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9" name="图片_19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30" name="图片_20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0" name="图片_20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31" name="图片_19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1" name="图片_19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32" name="图片_1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2" name="图片_19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33" name="图片_1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3" name="图片_19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34" name="图片_19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4" name="图片_19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2336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35" name="图片_19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5" name="图片_19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59776-88-4要求四大光谱(紫外红外 核磁 质谱)要求含量而不是纯度，含量要求95%以上</w:t>
            </w:r>
          </w:p>
        </w:tc>
        <w:tc>
          <w:tcPr>
            <w:tcW w:w="1035" w:type="dxa"/>
            <w:vAlign w:val="center"/>
          </w:tcPr>
          <w:p w14:paraId="55A9F1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50mg</w:t>
            </w:r>
          </w:p>
        </w:tc>
        <w:tc>
          <w:tcPr>
            <w:tcW w:w="555" w:type="dxa"/>
            <w:vAlign w:val="center"/>
          </w:tcPr>
          <w:p w14:paraId="5C5E273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63FED5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vAlign w:val="center"/>
          </w:tcPr>
          <w:p w14:paraId="068A2B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</w:t>
            </w:r>
          </w:p>
        </w:tc>
      </w:tr>
      <w:tr w14:paraId="28A71F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54E71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455" w:type="dxa"/>
            <w:vAlign w:val="center"/>
          </w:tcPr>
          <w:p w14:paraId="57AB80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吡拉西坦杂质C（2-氧代-1-吡咯烷乙酸乙酯）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4E4ED1D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0DEF14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410210" cy="294005"/>
                  <wp:effectExtent l="0" t="0" r="8890" b="10795"/>
                  <wp:docPr id="477" name="ID_19DC58D38B01455081A02816F726DD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7" name="ID_19DC58D38B01455081A02816F726DD58"/>
                          <pic:cNvPicPr>
                            <a:picLocks noChangeAspect="1"/>
                          </pic:cNvPicPr>
                        </pic:nvPicPr>
                        <pic:blipFill>
                          <a:blip r:embed="rId1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0210" cy="2940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61516-73-2要求四大光谱(紫外红外 核磁 质谱)要求含量而不是纯度，含量要求95%以上</w:t>
            </w:r>
          </w:p>
        </w:tc>
        <w:tc>
          <w:tcPr>
            <w:tcW w:w="1035" w:type="dxa"/>
            <w:vAlign w:val="center"/>
          </w:tcPr>
          <w:p w14:paraId="2B2838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50mg</w:t>
            </w:r>
          </w:p>
        </w:tc>
        <w:tc>
          <w:tcPr>
            <w:tcW w:w="555" w:type="dxa"/>
            <w:vAlign w:val="center"/>
          </w:tcPr>
          <w:p w14:paraId="0D689A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6E9C80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4B33934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</w:t>
            </w:r>
          </w:p>
        </w:tc>
      </w:tr>
      <w:tr w14:paraId="7DA827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014F2C4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</w:t>
            </w:r>
          </w:p>
        </w:tc>
        <w:tc>
          <w:tcPr>
            <w:tcW w:w="1455" w:type="dxa"/>
            <w:vAlign w:val="center"/>
          </w:tcPr>
          <w:p w14:paraId="78C23B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吡拉西坦杂质D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50BC533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4ACB84F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03555" cy="254000"/>
                  <wp:effectExtent l="0" t="0" r="4445" b="0"/>
                  <wp:docPr id="478" name="ID_3783DFD2CD2446A28C3BD01631D44EB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8" name="ID_3783DFD2CD2446A28C3BD01631D44EB0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03555" cy="2540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新批号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36" name="图片_26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6" name="图片_26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37" name="图片_27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7" name="图片_27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38" name="图片_2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8" name="图片_219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39" name="图片_27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9" name="图片_27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40" name="图片_26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0" name="图片_26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41" name="图片_26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1" name="图片_265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42" name="图片_26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2" name="图片_269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43" name="图片_27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3" name="图片_27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44" name="图片_28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4" name="图片_289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45" name="图片_29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5" name="图片_29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46" name="图片_29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6" name="图片_29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47" name="图片_29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7" name="图片_29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48" name="图片_31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8" name="图片_319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49" name="图片_26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49" name="图片_26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50" name="图片_29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0" name="图片_29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51" name="图片_27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1" name="图片_27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52" name="图片_27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2" name="图片_279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53" name="图片_27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3" name="图片_27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54" name="图片_27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4" name="图片_27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55" name="图片_27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5" name="图片_27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56" name="图片_26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6" name="图片_26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57" name="图片_27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7" name="图片_27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58" name="图片_29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8" name="图片_29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3360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59" name="图片_27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59" name="图片_275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53934-76-2要求四大光谱(紫外红外 核磁 质谱)要求含量而不是纯度，含量要求95%以上</w:t>
            </w:r>
          </w:p>
        </w:tc>
        <w:tc>
          <w:tcPr>
            <w:tcW w:w="1035" w:type="dxa"/>
            <w:vAlign w:val="center"/>
          </w:tcPr>
          <w:p w14:paraId="3D1F757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50mg</w:t>
            </w:r>
          </w:p>
        </w:tc>
        <w:tc>
          <w:tcPr>
            <w:tcW w:w="555" w:type="dxa"/>
            <w:vAlign w:val="center"/>
          </w:tcPr>
          <w:p w14:paraId="2A41C4E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7A339E9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6F5864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</w:t>
            </w:r>
          </w:p>
        </w:tc>
      </w:tr>
      <w:tr w14:paraId="3E0D44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19E400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7</w:t>
            </w:r>
          </w:p>
        </w:tc>
        <w:tc>
          <w:tcPr>
            <w:tcW w:w="1455" w:type="dxa"/>
            <w:vAlign w:val="center"/>
          </w:tcPr>
          <w:p w14:paraId="6C39717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左卡尼汀对映异构体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0406D9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58EF979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617220" cy="304800"/>
                  <wp:effectExtent l="0" t="0" r="5080" b="0"/>
                  <wp:docPr id="479" name="ID_3783DFD2CD2446A28C3BD01631D44EB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9" name="ID_3783DFD2CD2446A28C3BD01631D44EB0"/>
                          <pic:cNvPicPr>
                            <a:picLocks noChangeAspect="1"/>
                          </pic:cNvPicPr>
                        </pic:nvPicPr>
                        <pic:blipFill>
                          <a:blip r:embed="rId1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17220" cy="30480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新批号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60" name="图片_21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0" name="图片_21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61" name="图片_31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1" name="图片_31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4384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62" name="图片_2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2" name="图片_205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541-14-0要求四大光谱(紫外红外 核磁 质谱)要求含量而不是纯度，含量要求95%以上</w:t>
            </w:r>
          </w:p>
        </w:tc>
        <w:tc>
          <w:tcPr>
            <w:tcW w:w="1035" w:type="dxa"/>
            <w:vAlign w:val="center"/>
          </w:tcPr>
          <w:p w14:paraId="4608FC1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100mg</w:t>
            </w:r>
          </w:p>
        </w:tc>
        <w:tc>
          <w:tcPr>
            <w:tcW w:w="555" w:type="dxa"/>
            <w:vAlign w:val="center"/>
          </w:tcPr>
          <w:p w14:paraId="3A0453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0A44B3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3DF0B87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</w:t>
            </w:r>
          </w:p>
        </w:tc>
      </w:tr>
      <w:tr w14:paraId="23BC11C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1E2FE72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8</w:t>
            </w:r>
          </w:p>
        </w:tc>
        <w:tc>
          <w:tcPr>
            <w:tcW w:w="1455" w:type="dxa"/>
            <w:vAlign w:val="center"/>
          </w:tcPr>
          <w:p w14:paraId="3B566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2-（5H）-呋喃酮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4BBDD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1048ACB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391795" cy="259080"/>
                  <wp:effectExtent l="0" t="0" r="1905" b="7620"/>
                  <wp:docPr id="481" name="图片 3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1" name="图片 316"/>
                          <pic:cNvPicPr>
                            <a:picLocks noChangeAspect="1"/>
                          </pic:cNvPicPr>
                        </pic:nvPicPr>
                        <pic:blipFill>
                          <a:blip r:embed="rId1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1795" cy="2590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新批号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63" name="图片_25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3" name="图片_250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64" name="图片_2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4" name="图片_249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65" name="图片_24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5" name="图片_24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66" name="图片_2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6" name="图片_25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67" name="图片_5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7" name="图片_55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68" name="图片_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8" name="图片_54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69" name="图片_5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69" name="图片_59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70" name="图片_25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0" name="图片_251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71" name="图片_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1" name="图片_56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72" name="图片_5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2" name="图片_53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73" name="图片_2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3" name="图片_252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74" name="图片_5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4" name="图片_57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5408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9715" cy="2540"/>
                  <wp:effectExtent l="0" t="0" r="0" b="0"/>
                  <wp:wrapNone/>
                  <wp:docPr id="475" name="图片_5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5" name="图片_58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9715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497-23-4要求四大光谱(紫外红外 核磁 质谱)要求含量而不是纯度，含量要求95%以上</w:t>
            </w:r>
          </w:p>
        </w:tc>
        <w:tc>
          <w:tcPr>
            <w:tcW w:w="1035" w:type="dxa"/>
            <w:vAlign w:val="center"/>
          </w:tcPr>
          <w:p w14:paraId="34694D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1g</w:t>
            </w:r>
          </w:p>
        </w:tc>
        <w:tc>
          <w:tcPr>
            <w:tcW w:w="555" w:type="dxa"/>
            <w:vAlign w:val="center"/>
          </w:tcPr>
          <w:p w14:paraId="3FF39D3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4C8F58F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17D9833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</w:t>
            </w:r>
          </w:p>
        </w:tc>
      </w:tr>
      <w:tr w14:paraId="12A8E9F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005AD7B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9</w:t>
            </w:r>
          </w:p>
        </w:tc>
        <w:tc>
          <w:tcPr>
            <w:tcW w:w="1455" w:type="dxa"/>
            <w:vAlign w:val="center"/>
          </w:tcPr>
          <w:p w14:paraId="4265E58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1-(4’-磺酸基苯基)-3-羧基-5-吡唑啉酮二钠盐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18F4F9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67EFDA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570865" cy="177165"/>
                  <wp:effectExtent l="0" t="0" r="635" b="635"/>
                  <wp:docPr id="482" name="图片 3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2" name="图片 348"/>
                          <pic:cNvPicPr>
                            <a:picLocks noChangeAspect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0865" cy="1771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anchor distT="0" distB="0" distL="114300" distR="114300" simplePos="0" relativeHeight="251666432" behindDoc="0" locked="0" layoutInCell="1" allowOverlap="1">
                  <wp:simplePos x="0" y="0"/>
                  <wp:positionH relativeFrom="column">
                    <wp:posOffset>526415</wp:posOffset>
                  </wp:positionH>
                  <wp:positionV relativeFrom="paragraph">
                    <wp:posOffset>0</wp:posOffset>
                  </wp:positionV>
                  <wp:extent cx="255270" cy="2540"/>
                  <wp:effectExtent l="0" t="0" r="0" b="0"/>
                  <wp:wrapNone/>
                  <wp:docPr id="476" name="图片_29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76" name="图片_299"/>
                          <pic:cNvPicPr/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55270" cy="25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3473-75-4要求四大光谱(紫外红外 核磁 质谱)要求含量而不是纯度，含量要求95%以上</w:t>
            </w:r>
          </w:p>
        </w:tc>
        <w:tc>
          <w:tcPr>
            <w:tcW w:w="1035" w:type="dxa"/>
            <w:vAlign w:val="center"/>
          </w:tcPr>
          <w:p w14:paraId="2D41D81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100mg</w:t>
            </w:r>
          </w:p>
        </w:tc>
        <w:tc>
          <w:tcPr>
            <w:tcW w:w="555" w:type="dxa"/>
            <w:vAlign w:val="center"/>
          </w:tcPr>
          <w:p w14:paraId="4E30A5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301D19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01AA05E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</w:t>
            </w:r>
          </w:p>
        </w:tc>
      </w:tr>
      <w:tr w14:paraId="4124F7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6C46449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</w:t>
            </w:r>
          </w:p>
        </w:tc>
        <w:tc>
          <w:tcPr>
            <w:tcW w:w="1455" w:type="dxa"/>
            <w:vAlign w:val="center"/>
          </w:tcPr>
          <w:p w14:paraId="37E60C4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1-(4’-磺酸基苯基)-3-羧基乙酯基-5-吡唑啉酮钠盐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38F5C7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60B2F56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391160" cy="128905"/>
                  <wp:effectExtent l="0" t="0" r="2540" b="10795"/>
                  <wp:docPr id="483" name="图片 34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3" name="图片 349"/>
                          <pic:cNvPicPr>
                            <a:picLocks noChangeAspect="1"/>
                          </pic:cNvPicPr>
                        </pic:nvPicPr>
                        <pic:blipFill>
                          <a:blip r:embed="rId1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91160" cy="1289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20514-27-6要求四大光谱(紫外红外 核磁 质谱)要求含量而不是纯度，含量要求95%以上</w:t>
            </w:r>
          </w:p>
        </w:tc>
        <w:tc>
          <w:tcPr>
            <w:tcW w:w="1035" w:type="dxa"/>
            <w:vAlign w:val="center"/>
          </w:tcPr>
          <w:p w14:paraId="6129240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100mg</w:t>
            </w:r>
          </w:p>
        </w:tc>
        <w:tc>
          <w:tcPr>
            <w:tcW w:w="555" w:type="dxa"/>
            <w:vAlign w:val="center"/>
          </w:tcPr>
          <w:p w14:paraId="374C3A7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38D6AE8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2C951A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</w:t>
            </w:r>
          </w:p>
        </w:tc>
      </w:tr>
      <w:tr w14:paraId="39964D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5C37E2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11</w:t>
            </w:r>
          </w:p>
        </w:tc>
        <w:tc>
          <w:tcPr>
            <w:tcW w:w="1455" w:type="dxa"/>
            <w:vAlign w:val="center"/>
          </w:tcPr>
          <w:p w14:paraId="7F6FC5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 xml:space="preserve">1，1-二氯乙烷  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7A1CF4E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064B8A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337185" cy="168910"/>
                  <wp:effectExtent l="0" t="0" r="5715" b="8890"/>
                  <wp:docPr id="484" name="ID_88ADD9A09B5D4B3998B295449D7CB19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4" name="ID_88ADD9A09B5D4B3998B295449D7CB197"/>
                          <pic:cNvPicPr>
                            <a:picLocks noChangeAspect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7185" cy="1689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75-34-3要求四大光谱(紫外红外 核磁 质谱)要求含量而不是纯度，含量要求95%以上</w:t>
            </w:r>
          </w:p>
        </w:tc>
        <w:tc>
          <w:tcPr>
            <w:tcW w:w="1035" w:type="dxa"/>
            <w:vAlign w:val="center"/>
          </w:tcPr>
          <w:p w14:paraId="1119751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100mg</w:t>
            </w:r>
          </w:p>
        </w:tc>
        <w:tc>
          <w:tcPr>
            <w:tcW w:w="555" w:type="dxa"/>
            <w:vAlign w:val="center"/>
          </w:tcPr>
          <w:p w14:paraId="7E0F3BD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45C785F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22013E5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</w:t>
            </w:r>
          </w:p>
        </w:tc>
      </w:tr>
      <w:tr w14:paraId="2A8913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220BCE0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12</w:t>
            </w:r>
          </w:p>
        </w:tc>
        <w:tc>
          <w:tcPr>
            <w:tcW w:w="1455" w:type="dxa"/>
            <w:vAlign w:val="center"/>
          </w:tcPr>
          <w:p w14:paraId="0A4D067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左卡尼汀杂质A（顺式）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07A491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——</w:t>
            </w:r>
          </w:p>
        </w:tc>
        <w:tc>
          <w:tcPr>
            <w:tcW w:w="2385" w:type="dxa"/>
            <w:vAlign w:val="center"/>
          </w:tcPr>
          <w:p w14:paraId="20B943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drawing>
                <wp:inline distT="0" distB="0" distL="114300" distR="114300">
                  <wp:extent cx="448945" cy="227965"/>
                  <wp:effectExtent l="0" t="0" r="8255" b="635"/>
                  <wp:docPr id="485" name="图片 3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85" name="图片 347"/>
                          <pic:cNvPicPr>
                            <a:picLocks noChangeAspect="1"/>
                          </pic:cNvPicPr>
                        </pic:nvPicPr>
                        <pic:blipFill>
                          <a:blip r:embed="rId2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8945" cy="2279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要求四大光谱(紫外红外 核磁 质谱)要求含量而不是纯度，含量要求95%以上</w:t>
            </w:r>
          </w:p>
        </w:tc>
        <w:tc>
          <w:tcPr>
            <w:tcW w:w="1035" w:type="dxa"/>
            <w:vAlign w:val="center"/>
          </w:tcPr>
          <w:p w14:paraId="33BA7C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10mg</w:t>
            </w:r>
          </w:p>
        </w:tc>
        <w:tc>
          <w:tcPr>
            <w:tcW w:w="555" w:type="dxa"/>
            <w:vAlign w:val="center"/>
          </w:tcPr>
          <w:p w14:paraId="27D9DD5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1660DCF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1C42A88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签订合同后60日内到货</w:t>
            </w:r>
          </w:p>
        </w:tc>
      </w:tr>
      <w:tr w14:paraId="0918C9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42DEA48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13</w:t>
            </w:r>
          </w:p>
        </w:tc>
        <w:tc>
          <w:tcPr>
            <w:tcW w:w="1455" w:type="dxa"/>
            <w:vAlign w:val="center"/>
          </w:tcPr>
          <w:p w14:paraId="19C731C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非那西丁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0ADF2FB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QCC</w:t>
            </w:r>
          </w:p>
        </w:tc>
        <w:tc>
          <w:tcPr>
            <w:tcW w:w="2385" w:type="dxa"/>
            <w:vAlign w:val="center"/>
          </w:tcPr>
          <w:p w14:paraId="57AC960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62-44-2</w:t>
            </w:r>
          </w:p>
        </w:tc>
        <w:tc>
          <w:tcPr>
            <w:tcW w:w="1035" w:type="dxa"/>
            <w:vAlign w:val="center"/>
          </w:tcPr>
          <w:p w14:paraId="2CCB9FF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100mg/支</w:t>
            </w:r>
          </w:p>
        </w:tc>
        <w:tc>
          <w:tcPr>
            <w:tcW w:w="555" w:type="dxa"/>
            <w:vAlign w:val="center"/>
          </w:tcPr>
          <w:p w14:paraId="37CC53D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5384F85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387A73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 日内到货</w:t>
            </w:r>
          </w:p>
        </w:tc>
      </w:tr>
      <w:tr w14:paraId="1918F2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0CD21D9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14</w:t>
            </w:r>
          </w:p>
        </w:tc>
        <w:tc>
          <w:tcPr>
            <w:tcW w:w="1455" w:type="dxa"/>
            <w:vAlign w:val="center"/>
          </w:tcPr>
          <w:p w14:paraId="78E7FA5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硫酸铵基准物质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25B9542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-</w:t>
            </w:r>
          </w:p>
        </w:tc>
        <w:tc>
          <w:tcPr>
            <w:tcW w:w="2385" w:type="dxa"/>
            <w:vAlign w:val="center"/>
          </w:tcPr>
          <w:p w14:paraId="2A7E016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7783-20-2；有证书，含量 ‌99.5%～100.05%‌ ，用于‌凯氏定氮仪校准</w:t>
            </w:r>
          </w:p>
        </w:tc>
        <w:tc>
          <w:tcPr>
            <w:tcW w:w="1035" w:type="dxa"/>
            <w:vAlign w:val="center"/>
          </w:tcPr>
          <w:p w14:paraId="5278CCA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100g</w:t>
            </w:r>
          </w:p>
        </w:tc>
        <w:tc>
          <w:tcPr>
            <w:tcW w:w="555" w:type="dxa"/>
            <w:vAlign w:val="center"/>
          </w:tcPr>
          <w:p w14:paraId="5292F09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瓶</w:t>
            </w:r>
          </w:p>
        </w:tc>
        <w:tc>
          <w:tcPr>
            <w:tcW w:w="585" w:type="dxa"/>
            <w:vAlign w:val="center"/>
          </w:tcPr>
          <w:p w14:paraId="682254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356E33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 日内到货</w:t>
            </w:r>
          </w:p>
        </w:tc>
      </w:tr>
      <w:tr w14:paraId="3CC67D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45F9831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</w:t>
            </w:r>
          </w:p>
        </w:tc>
        <w:tc>
          <w:tcPr>
            <w:tcW w:w="1455" w:type="dxa"/>
            <w:vAlign w:val="center"/>
          </w:tcPr>
          <w:p w14:paraId="430E52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N-苯基乙酰胺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0A7ABE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CATO</w:t>
            </w:r>
          </w:p>
        </w:tc>
        <w:tc>
          <w:tcPr>
            <w:tcW w:w="2385" w:type="dxa"/>
            <w:vAlign w:val="center"/>
          </w:tcPr>
          <w:p w14:paraId="2AF52EE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103-84-4</w:t>
            </w:r>
          </w:p>
        </w:tc>
        <w:tc>
          <w:tcPr>
            <w:tcW w:w="1035" w:type="dxa"/>
            <w:vAlign w:val="center"/>
          </w:tcPr>
          <w:p w14:paraId="0A81DD6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100mg/支</w:t>
            </w:r>
          </w:p>
        </w:tc>
        <w:tc>
          <w:tcPr>
            <w:tcW w:w="555" w:type="dxa"/>
            <w:vAlign w:val="center"/>
          </w:tcPr>
          <w:p w14:paraId="2B7932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40347E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59A5FF9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 日内到货</w:t>
            </w:r>
          </w:p>
        </w:tc>
      </w:tr>
      <w:tr w14:paraId="25DCFA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72BAC5D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16</w:t>
            </w:r>
          </w:p>
        </w:tc>
        <w:tc>
          <w:tcPr>
            <w:tcW w:w="1455" w:type="dxa"/>
            <w:vAlign w:val="center"/>
          </w:tcPr>
          <w:p w14:paraId="1E61165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对氯乙酰苯胺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42B3EE2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Kewel</w:t>
            </w:r>
          </w:p>
        </w:tc>
        <w:tc>
          <w:tcPr>
            <w:tcW w:w="2385" w:type="dxa"/>
            <w:vAlign w:val="center"/>
          </w:tcPr>
          <w:p w14:paraId="0E17997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539-03-7</w:t>
            </w:r>
          </w:p>
        </w:tc>
        <w:tc>
          <w:tcPr>
            <w:tcW w:w="1035" w:type="dxa"/>
            <w:vAlign w:val="center"/>
          </w:tcPr>
          <w:p w14:paraId="69C2C1F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100mg/支</w:t>
            </w:r>
          </w:p>
        </w:tc>
        <w:tc>
          <w:tcPr>
            <w:tcW w:w="555" w:type="dxa"/>
            <w:vAlign w:val="center"/>
          </w:tcPr>
          <w:p w14:paraId="3F1CEC4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14514A2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3A8ACAD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 日内到货</w:t>
            </w:r>
          </w:p>
        </w:tc>
      </w:tr>
      <w:tr w14:paraId="0C1655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7B94B90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17</w:t>
            </w:r>
          </w:p>
        </w:tc>
        <w:tc>
          <w:tcPr>
            <w:tcW w:w="1455" w:type="dxa"/>
            <w:vAlign w:val="center"/>
          </w:tcPr>
          <w:p w14:paraId="6A9866B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对氨基苯乙醚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1EA6C57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QCC</w:t>
            </w:r>
          </w:p>
        </w:tc>
        <w:tc>
          <w:tcPr>
            <w:tcW w:w="2385" w:type="dxa"/>
            <w:vAlign w:val="center"/>
          </w:tcPr>
          <w:p w14:paraId="379948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156-43-4</w:t>
            </w:r>
          </w:p>
        </w:tc>
        <w:tc>
          <w:tcPr>
            <w:tcW w:w="1035" w:type="dxa"/>
            <w:vAlign w:val="center"/>
          </w:tcPr>
          <w:p w14:paraId="7DB687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100mg/支</w:t>
            </w:r>
          </w:p>
        </w:tc>
        <w:tc>
          <w:tcPr>
            <w:tcW w:w="555" w:type="dxa"/>
            <w:vAlign w:val="center"/>
          </w:tcPr>
          <w:p w14:paraId="6C50D84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支</w:t>
            </w:r>
          </w:p>
        </w:tc>
        <w:tc>
          <w:tcPr>
            <w:tcW w:w="585" w:type="dxa"/>
            <w:vAlign w:val="center"/>
          </w:tcPr>
          <w:p w14:paraId="0D9AE1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3E0856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签订合同后60 日内到货</w:t>
            </w:r>
          </w:p>
        </w:tc>
      </w:tr>
      <w:tr w14:paraId="75673FE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630" w:type="dxa"/>
            <w:vAlign w:val="center"/>
          </w:tcPr>
          <w:p w14:paraId="6F4278C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18</w:t>
            </w:r>
          </w:p>
        </w:tc>
        <w:tc>
          <w:tcPr>
            <w:tcW w:w="1455" w:type="dxa"/>
            <w:shd w:val="clear" w:color="auto" w:fill="FFFFFF"/>
            <w:vAlign w:val="center"/>
          </w:tcPr>
          <w:p w14:paraId="264E1DF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盐酸小檗碱</w:t>
            </w:r>
          </w:p>
        </w:tc>
        <w:tc>
          <w:tcPr>
            <w:tcW w:w="930" w:type="dxa"/>
            <w:shd w:val="clear" w:color="auto" w:fill="auto"/>
            <w:vAlign w:val="center"/>
          </w:tcPr>
          <w:p w14:paraId="27211BE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JP</w:t>
            </w:r>
          </w:p>
        </w:tc>
        <w:tc>
          <w:tcPr>
            <w:tcW w:w="2385" w:type="dxa"/>
            <w:vAlign w:val="center"/>
          </w:tcPr>
          <w:p w14:paraId="71F985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最新批号</w:t>
            </w:r>
          </w:p>
        </w:tc>
        <w:tc>
          <w:tcPr>
            <w:tcW w:w="1035" w:type="dxa"/>
            <w:vAlign w:val="center"/>
          </w:tcPr>
          <w:p w14:paraId="4498F37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30mg/瓶</w:t>
            </w:r>
          </w:p>
        </w:tc>
        <w:tc>
          <w:tcPr>
            <w:tcW w:w="555" w:type="dxa"/>
            <w:vAlign w:val="center"/>
          </w:tcPr>
          <w:p w14:paraId="31B6FAA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瓶</w:t>
            </w:r>
          </w:p>
        </w:tc>
        <w:tc>
          <w:tcPr>
            <w:tcW w:w="585" w:type="dxa"/>
            <w:vAlign w:val="center"/>
          </w:tcPr>
          <w:p w14:paraId="485800A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350" w:type="dxa"/>
            <w:shd w:val="clear" w:color="auto" w:fill="auto"/>
            <w:vAlign w:val="center"/>
          </w:tcPr>
          <w:p w14:paraId="6BD6240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auto"/>
                <w:kern w:val="0"/>
                <w:sz w:val="20"/>
                <w:szCs w:val="20"/>
                <w:highlight w:val="none"/>
                <w:u w:val="none"/>
                <w:lang w:val="en-US" w:eastAsia="zh-CN" w:bidi="ar"/>
              </w:rPr>
              <w:t>签订合同后90 日内到货</w:t>
            </w:r>
          </w:p>
        </w:tc>
      </w:tr>
    </w:tbl>
    <w:p w14:paraId="3A2D80B4">
      <w:pPr>
        <w:keepNext w:val="0"/>
        <w:keepLines w:val="0"/>
        <w:widowControl/>
        <w:suppressLineNumbers w:val="0"/>
        <w:jc w:val="center"/>
        <w:textAlignment w:val="center"/>
        <w:rPr>
          <w:rFonts w:hint="eastAsia" w:ascii="仿宋_GB2312" w:hAnsi="Tahoma" w:eastAsia="仿宋_GB2312" w:cs="仿宋_GB2312"/>
          <w:i w:val="0"/>
          <w:iCs w:val="0"/>
          <w:color w:val="000000"/>
          <w:kern w:val="0"/>
          <w:sz w:val="20"/>
          <w:szCs w:val="20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IyZGNlMTViYWMzZjU3YmJiMzU0YzA5OGU2YWJmMjkifQ=="/>
  </w:docVars>
  <w:rsids>
    <w:rsidRoot w:val="00000000"/>
    <w:rsid w:val="00977B14"/>
    <w:rsid w:val="017D388D"/>
    <w:rsid w:val="018D7A10"/>
    <w:rsid w:val="01CA7485"/>
    <w:rsid w:val="06C40EF5"/>
    <w:rsid w:val="06E635A4"/>
    <w:rsid w:val="07146530"/>
    <w:rsid w:val="07D17E2E"/>
    <w:rsid w:val="0A8416F3"/>
    <w:rsid w:val="0A894972"/>
    <w:rsid w:val="0C5D4A6E"/>
    <w:rsid w:val="0CCA1272"/>
    <w:rsid w:val="0D7C7396"/>
    <w:rsid w:val="0ED553FA"/>
    <w:rsid w:val="0EFF7483"/>
    <w:rsid w:val="102A2753"/>
    <w:rsid w:val="10696D65"/>
    <w:rsid w:val="111C65E6"/>
    <w:rsid w:val="117C66E2"/>
    <w:rsid w:val="11C4002E"/>
    <w:rsid w:val="12EC4107"/>
    <w:rsid w:val="154A4AC2"/>
    <w:rsid w:val="16771D5D"/>
    <w:rsid w:val="18056B9A"/>
    <w:rsid w:val="1B3512DA"/>
    <w:rsid w:val="1BDA7B45"/>
    <w:rsid w:val="1D8C05CB"/>
    <w:rsid w:val="1E675D84"/>
    <w:rsid w:val="20D24CB5"/>
    <w:rsid w:val="24E8008F"/>
    <w:rsid w:val="25E606A5"/>
    <w:rsid w:val="263133EF"/>
    <w:rsid w:val="286F58AB"/>
    <w:rsid w:val="2BFC2953"/>
    <w:rsid w:val="2C907487"/>
    <w:rsid w:val="2D5452AB"/>
    <w:rsid w:val="31007C5C"/>
    <w:rsid w:val="343B2B4F"/>
    <w:rsid w:val="347C575A"/>
    <w:rsid w:val="37EB640D"/>
    <w:rsid w:val="39DE198F"/>
    <w:rsid w:val="3A627754"/>
    <w:rsid w:val="3B4C5444"/>
    <w:rsid w:val="3C1B6917"/>
    <w:rsid w:val="3EC45B7E"/>
    <w:rsid w:val="3F057D64"/>
    <w:rsid w:val="3F5F43C6"/>
    <w:rsid w:val="43911BC6"/>
    <w:rsid w:val="43BC57CB"/>
    <w:rsid w:val="43D21052"/>
    <w:rsid w:val="43F726AE"/>
    <w:rsid w:val="443651DD"/>
    <w:rsid w:val="44883A97"/>
    <w:rsid w:val="46886333"/>
    <w:rsid w:val="468D4204"/>
    <w:rsid w:val="46E71CA7"/>
    <w:rsid w:val="48B779C0"/>
    <w:rsid w:val="48DC7D87"/>
    <w:rsid w:val="4A45370A"/>
    <w:rsid w:val="4A9C6344"/>
    <w:rsid w:val="4AF17DF8"/>
    <w:rsid w:val="4DBE693B"/>
    <w:rsid w:val="4F702703"/>
    <w:rsid w:val="506A74D5"/>
    <w:rsid w:val="50AE085F"/>
    <w:rsid w:val="540276D9"/>
    <w:rsid w:val="54595CFD"/>
    <w:rsid w:val="556C796A"/>
    <w:rsid w:val="5A765515"/>
    <w:rsid w:val="5A967FE7"/>
    <w:rsid w:val="5B150ED7"/>
    <w:rsid w:val="5C2E577C"/>
    <w:rsid w:val="5CBF4A76"/>
    <w:rsid w:val="5CE96FBE"/>
    <w:rsid w:val="5D17382C"/>
    <w:rsid w:val="5D40144E"/>
    <w:rsid w:val="5DEC7172"/>
    <w:rsid w:val="626D6A08"/>
    <w:rsid w:val="628E1E38"/>
    <w:rsid w:val="631E3C32"/>
    <w:rsid w:val="6357113E"/>
    <w:rsid w:val="66AC3EF0"/>
    <w:rsid w:val="67912ACF"/>
    <w:rsid w:val="68EA52D4"/>
    <w:rsid w:val="6D8308DF"/>
    <w:rsid w:val="6E2E0EE4"/>
    <w:rsid w:val="6E7B7AF9"/>
    <w:rsid w:val="6F17662F"/>
    <w:rsid w:val="6F292F21"/>
    <w:rsid w:val="6F67367B"/>
    <w:rsid w:val="729E64AF"/>
    <w:rsid w:val="73165394"/>
    <w:rsid w:val="735913BB"/>
    <w:rsid w:val="738F5872"/>
    <w:rsid w:val="74BF3D41"/>
    <w:rsid w:val="751F7DAE"/>
    <w:rsid w:val="76DA0B7E"/>
    <w:rsid w:val="7DF248E9"/>
    <w:rsid w:val="7E971AA6"/>
    <w:rsid w:val="7EC42CDA"/>
    <w:rsid w:val="7F4C628C"/>
    <w:rsid w:val="7F5F02F3"/>
    <w:rsid w:val="7FA44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5">
    <w:name w:val="font3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6">
    <w:name w:val="font51"/>
    <w:basedOn w:val="4"/>
    <w:qFormat/>
    <w:uiPriority w:val="0"/>
    <w:rPr>
      <w:rFonts w:hint="eastAsia" w:ascii="宋体" w:hAnsi="宋体" w:eastAsia="宋体" w:cs="宋体"/>
      <w:color w:val="000000"/>
      <w:sz w:val="32"/>
      <w:szCs w:val="32"/>
      <w:u w:val="none"/>
    </w:rPr>
  </w:style>
  <w:style w:type="character" w:customStyle="1" w:styleId="7">
    <w:name w:val="font71"/>
    <w:basedOn w:val="4"/>
    <w:qFormat/>
    <w:uiPriority w:val="0"/>
    <w:rPr>
      <w:rFonts w:hint="default" w:ascii="Arial" w:hAnsi="Arial" w:cs="Arial"/>
      <w:color w:val="333333"/>
      <w:sz w:val="22"/>
      <w:szCs w:val="22"/>
      <w:u w:val="none"/>
    </w:rPr>
  </w:style>
  <w:style w:type="character" w:customStyle="1" w:styleId="8">
    <w:name w:val="font91"/>
    <w:basedOn w:val="4"/>
    <w:qFormat/>
    <w:uiPriority w:val="0"/>
    <w:rPr>
      <w:rFonts w:hint="eastAsia" w:ascii="宋体" w:hAnsi="宋体" w:eastAsia="宋体" w:cs="宋体"/>
      <w:color w:val="333333"/>
      <w:sz w:val="22"/>
      <w:szCs w:val="22"/>
      <w:u w:val="none"/>
    </w:rPr>
  </w:style>
  <w:style w:type="character" w:customStyle="1" w:styleId="9">
    <w:name w:val="font0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0">
    <w:name w:val="font21"/>
    <w:basedOn w:val="4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11">
    <w:name w:val="font81"/>
    <w:basedOn w:val="4"/>
    <w:qFormat/>
    <w:uiPriority w:val="0"/>
    <w:rPr>
      <w:rFonts w:hint="eastAsia" w:ascii="宋体" w:hAnsi="宋体" w:eastAsia="宋体" w:cs="宋体"/>
      <w:color w:val="000000"/>
      <w:sz w:val="40"/>
      <w:szCs w:val="40"/>
      <w:u w:val="none"/>
    </w:rPr>
  </w:style>
  <w:style w:type="character" w:customStyle="1" w:styleId="12">
    <w:name w:val="font61"/>
    <w:basedOn w:val="4"/>
    <w:qFormat/>
    <w:uiPriority w:val="0"/>
    <w:rPr>
      <w:rFonts w:ascii="Arial" w:hAnsi="Arial" w:cs="Arial"/>
      <w:color w:val="000000"/>
      <w:sz w:val="22"/>
      <w:szCs w:val="22"/>
      <w:u w:val="none"/>
    </w:rPr>
  </w:style>
  <w:style w:type="character" w:customStyle="1" w:styleId="13">
    <w:name w:val="font11"/>
    <w:basedOn w:val="4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  <w:style w:type="character" w:customStyle="1" w:styleId="14">
    <w:name w:val="font101"/>
    <w:basedOn w:val="4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1" Type="http://schemas.openxmlformats.org/officeDocument/2006/relationships/fontTable" Target="fontTable.xml"/><Relationship Id="rId20" Type="http://schemas.openxmlformats.org/officeDocument/2006/relationships/image" Target="media/image17.png"/><Relationship Id="rId2" Type="http://schemas.openxmlformats.org/officeDocument/2006/relationships/settings" Target="settings.xml"/><Relationship Id="rId19" Type="http://schemas.openxmlformats.org/officeDocument/2006/relationships/image" Target="media/image16.png"/><Relationship Id="rId18" Type="http://schemas.openxmlformats.org/officeDocument/2006/relationships/image" Target="media/image15.png"/><Relationship Id="rId17" Type="http://schemas.openxmlformats.org/officeDocument/2006/relationships/image" Target="media/image14.png"/><Relationship Id="rId16" Type="http://schemas.openxmlformats.org/officeDocument/2006/relationships/image" Target="media/image13.png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555</Words>
  <Characters>657</Characters>
  <Lines>0</Lines>
  <Paragraphs>0</Paragraphs>
  <TotalTime>18</TotalTime>
  <ScaleCrop>false</ScaleCrop>
  <LinksUpToDate>false</LinksUpToDate>
  <CharactersWithSpaces>664</CharactersWithSpaces>
  <Application>WPS Office_12.1.0.26884_F1E327BC-269C-435d-A152-05C5408002CA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2024-05-14T01:46:00Z</dcterms:created>
  <dc:creator>Administrator</dc:creator>
  <cp:lastModifiedBy>王旭东北制药</cp:lastModifiedBy>
  <cp:lastPrinted>2024-12-26T05:46:00Z</cp:lastPrinted>
  <dcterms:modified xsi:type="dcterms:W3CDTF">2026-07-23T00:24:50Z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2052-12.1.0.26884</vt:lpwstr>
  </property>
  <property fmtid="{D5CDD505-2E9C-101B-9397-08002B2CF9AE}" pid="3" name="ICV">
    <vt:lpwstr>2DD1B1C2DEA84DB4B9127017CBB1FC58_13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