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2CD95">
      <w:pPr>
        <w:tabs>
          <w:tab w:val="left" w:pos="7513"/>
        </w:tabs>
        <w:ind w:right="1260" w:rightChars="600" w:firstLine="640" w:firstLineChars="200"/>
        <w:jc w:val="right"/>
        <w:rPr>
          <w:rFonts w:hint="eastAsia" w:ascii="仿宋_GB2312" w:hAnsi="仿宋_GB2312" w:eastAsia="仿宋_GB2312" w:cs="仿宋_GB2312"/>
          <w:sz w:val="32"/>
          <w:szCs w:val="32"/>
        </w:rPr>
      </w:pPr>
      <w:bookmarkStart w:id="2" w:name="_GoBack"/>
      <w:bookmarkEnd w:id="2"/>
    </w:p>
    <w:tbl>
      <w:tblPr>
        <w:tblStyle w:val="12"/>
        <w:tblpPr w:leftFromText="180" w:rightFromText="180" w:vertAnchor="text" w:horzAnchor="page" w:tblpXSpec="center" w:tblpY="147"/>
        <w:tblOverlap w:val="never"/>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6"/>
        <w:gridCol w:w="1700"/>
        <w:gridCol w:w="1068"/>
        <w:gridCol w:w="501"/>
        <w:gridCol w:w="624"/>
        <w:gridCol w:w="1455"/>
        <w:gridCol w:w="2520"/>
      </w:tblGrid>
      <w:tr w14:paraId="7C8C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4" w:hRule="atLeast"/>
          <w:jc w:val="center"/>
        </w:trPr>
        <w:tc>
          <w:tcPr>
            <w:tcW w:w="546" w:type="dxa"/>
            <w:shd w:val="clear" w:color="auto" w:fill="auto"/>
            <w:vAlign w:val="center"/>
          </w:tcPr>
          <w:p w14:paraId="01331AB3">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0"/>
                <w:szCs w:val="24"/>
              </w:rPr>
            </w:pPr>
            <w:r>
              <w:rPr>
                <w:rFonts w:hint="eastAsia" w:ascii="仿宋_GB2312" w:hAnsi="仿宋_GB2312" w:eastAsia="仿宋_GB2312" w:cs="仿宋_GB2312"/>
                <w:b/>
                <w:bCs/>
                <w:color w:val="000000"/>
                <w:kern w:val="0"/>
                <w:sz w:val="20"/>
                <w:szCs w:val="20"/>
              </w:rPr>
              <w:t>序号</w:t>
            </w:r>
          </w:p>
        </w:tc>
        <w:tc>
          <w:tcPr>
            <w:tcW w:w="1700" w:type="dxa"/>
            <w:shd w:val="clear" w:color="auto" w:fill="auto"/>
            <w:vAlign w:val="center"/>
          </w:tcPr>
          <w:p w14:paraId="79D762C9">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0"/>
                <w:szCs w:val="24"/>
              </w:rPr>
            </w:pPr>
            <w:r>
              <w:rPr>
                <w:rFonts w:hint="eastAsia" w:ascii="仿宋_GB2312" w:hAnsi="仿宋_GB2312" w:eastAsia="仿宋_GB2312" w:cs="仿宋_GB2312"/>
                <w:b/>
                <w:bCs/>
                <w:color w:val="000000"/>
                <w:kern w:val="0"/>
                <w:sz w:val="20"/>
                <w:szCs w:val="20"/>
              </w:rPr>
              <w:t>产品名称</w:t>
            </w:r>
          </w:p>
        </w:tc>
        <w:tc>
          <w:tcPr>
            <w:tcW w:w="1068" w:type="dxa"/>
            <w:shd w:val="clear" w:color="auto" w:fill="auto"/>
            <w:vAlign w:val="center"/>
          </w:tcPr>
          <w:p w14:paraId="7598EE8D">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规格型号</w:t>
            </w:r>
          </w:p>
        </w:tc>
        <w:tc>
          <w:tcPr>
            <w:tcW w:w="501" w:type="dxa"/>
            <w:shd w:val="clear" w:color="auto" w:fill="auto"/>
            <w:vAlign w:val="center"/>
          </w:tcPr>
          <w:p w14:paraId="08B841D8">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0"/>
                <w:szCs w:val="24"/>
              </w:rPr>
            </w:pPr>
            <w:r>
              <w:rPr>
                <w:rFonts w:hint="eastAsia" w:ascii="仿宋_GB2312" w:hAnsi="仿宋_GB2312" w:eastAsia="仿宋_GB2312" w:cs="仿宋_GB2312"/>
                <w:b/>
                <w:bCs/>
                <w:color w:val="000000"/>
                <w:kern w:val="0"/>
                <w:sz w:val="20"/>
                <w:szCs w:val="20"/>
              </w:rPr>
              <w:t>单位</w:t>
            </w:r>
          </w:p>
        </w:tc>
        <w:tc>
          <w:tcPr>
            <w:tcW w:w="624" w:type="dxa"/>
            <w:shd w:val="clear" w:color="auto" w:fill="auto"/>
            <w:vAlign w:val="center"/>
          </w:tcPr>
          <w:p w14:paraId="47A9183B">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0"/>
                <w:szCs w:val="24"/>
              </w:rPr>
            </w:pPr>
            <w:r>
              <w:rPr>
                <w:rFonts w:hint="eastAsia" w:ascii="仿宋_GB2312" w:hAnsi="仿宋_GB2312" w:eastAsia="仿宋_GB2312" w:cs="仿宋_GB2312"/>
                <w:b/>
                <w:bCs/>
                <w:color w:val="000000"/>
                <w:kern w:val="0"/>
                <w:sz w:val="20"/>
                <w:szCs w:val="20"/>
              </w:rPr>
              <w:t>数量</w:t>
            </w:r>
          </w:p>
        </w:tc>
        <w:tc>
          <w:tcPr>
            <w:tcW w:w="1455" w:type="dxa"/>
            <w:shd w:val="clear" w:color="auto" w:fill="auto"/>
            <w:vAlign w:val="center"/>
          </w:tcPr>
          <w:p w14:paraId="2B10B8EF">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0"/>
                <w:szCs w:val="24"/>
              </w:rPr>
            </w:pPr>
            <w:r>
              <w:rPr>
                <w:rFonts w:hint="eastAsia" w:ascii="仿宋_GB2312" w:hAnsi="仿宋_GB2312" w:eastAsia="仿宋_GB2312" w:cs="仿宋_GB2312"/>
                <w:b/>
                <w:bCs/>
                <w:color w:val="000000"/>
                <w:kern w:val="0"/>
                <w:sz w:val="20"/>
                <w:szCs w:val="20"/>
              </w:rPr>
              <w:t>到货时间</w:t>
            </w:r>
          </w:p>
        </w:tc>
        <w:tc>
          <w:tcPr>
            <w:tcW w:w="2520" w:type="dxa"/>
            <w:shd w:val="clear" w:color="auto" w:fill="auto"/>
            <w:vAlign w:val="center"/>
          </w:tcPr>
          <w:p w14:paraId="58FB04F8">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bCs/>
                <w:color w:val="000000"/>
                <w:kern w:val="0"/>
                <w:sz w:val="20"/>
                <w:szCs w:val="20"/>
                <w:lang w:val="en-US" w:eastAsia="zh-CN"/>
              </w:rPr>
            </w:pPr>
            <w:r>
              <w:rPr>
                <w:rFonts w:hint="eastAsia" w:ascii="仿宋_GB2312" w:hAnsi="仿宋_GB2312" w:eastAsia="仿宋_GB2312" w:cs="仿宋_GB2312"/>
                <w:b/>
                <w:bCs/>
                <w:color w:val="000000"/>
                <w:kern w:val="0"/>
                <w:sz w:val="20"/>
                <w:szCs w:val="20"/>
                <w:lang w:val="en-US" w:eastAsia="zh-CN"/>
              </w:rPr>
              <w:t>标准</w:t>
            </w:r>
          </w:p>
        </w:tc>
      </w:tr>
      <w:tr w14:paraId="6080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jc w:val="center"/>
        </w:trPr>
        <w:tc>
          <w:tcPr>
            <w:tcW w:w="546" w:type="dxa"/>
            <w:shd w:val="clear" w:color="auto" w:fill="auto"/>
            <w:vAlign w:val="center"/>
          </w:tcPr>
          <w:p w14:paraId="0DC05C8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bookmarkStart w:id="0" w:name="OLE_LINK1" w:colFirst="8" w:colLast="8"/>
            <w:bookmarkStart w:id="1" w:name="OLE_LINK2" w:colFirst="4" w:colLast="4"/>
            <w:r>
              <w:rPr>
                <w:rFonts w:hint="eastAsia" w:ascii="仿宋_GB2312" w:hAnsi="仿宋_GB2312" w:eastAsia="仿宋_GB2312" w:cs="仿宋_GB2312"/>
                <w:i w:val="0"/>
                <w:iCs w:val="0"/>
                <w:color w:val="000000"/>
                <w:kern w:val="0"/>
                <w:sz w:val="20"/>
                <w:szCs w:val="20"/>
                <w:u w:val="none"/>
                <w:lang w:val="en-US" w:eastAsia="zh-CN" w:bidi="ar"/>
              </w:rPr>
              <w:t>1</w:t>
            </w:r>
          </w:p>
        </w:tc>
        <w:tc>
          <w:tcPr>
            <w:tcW w:w="1700" w:type="dxa"/>
            <w:shd w:val="clear" w:color="auto" w:fill="auto"/>
            <w:vAlign w:val="center"/>
          </w:tcPr>
          <w:p w14:paraId="69F691B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一次性接触平皿</w:t>
            </w:r>
          </w:p>
        </w:tc>
        <w:tc>
          <w:tcPr>
            <w:tcW w:w="1068" w:type="dxa"/>
            <w:shd w:val="clear" w:color="auto" w:fill="auto"/>
            <w:vAlign w:val="center"/>
          </w:tcPr>
          <w:p w14:paraId="40EF3A7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55mm</w:t>
            </w:r>
          </w:p>
        </w:tc>
        <w:tc>
          <w:tcPr>
            <w:tcW w:w="501" w:type="dxa"/>
            <w:shd w:val="clear" w:color="auto" w:fill="auto"/>
            <w:vAlign w:val="center"/>
          </w:tcPr>
          <w:p w14:paraId="313D9D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624" w:type="dxa"/>
            <w:shd w:val="clear" w:color="auto" w:fill="auto"/>
            <w:vAlign w:val="center"/>
          </w:tcPr>
          <w:p w14:paraId="2657CFD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1000</w:t>
            </w:r>
          </w:p>
        </w:tc>
        <w:tc>
          <w:tcPr>
            <w:tcW w:w="1455" w:type="dxa"/>
            <w:shd w:val="clear" w:color="auto" w:fill="auto"/>
            <w:vAlign w:val="center"/>
          </w:tcPr>
          <w:p w14:paraId="5242D6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6CEF734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1.要求货品的每个包装上均需有明确的批号标识及灭菌指示卡，并且随货附带该批号的灭菌报告，以证明其无菌性。</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 货品内包装至少需为两层膜袋密封包装。一方面用来维护其在运输等过程中的完整密封，确保其无菌性能；另一方面也便于其从一般生产区传入洁净区时，对其外表面进行消毒和/或去除最外层包装的处理。</w:t>
            </w:r>
          </w:p>
        </w:tc>
      </w:tr>
      <w:tr w14:paraId="029A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46" w:type="dxa"/>
            <w:shd w:val="clear" w:color="auto" w:fill="auto"/>
            <w:vAlign w:val="center"/>
          </w:tcPr>
          <w:p w14:paraId="1701B24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1700" w:type="dxa"/>
            <w:shd w:val="clear" w:color="auto" w:fill="auto"/>
            <w:vAlign w:val="center"/>
          </w:tcPr>
          <w:p w14:paraId="7756432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胰酪大豆胨琼脂培养基(TSA)</w:t>
            </w:r>
          </w:p>
        </w:tc>
        <w:tc>
          <w:tcPr>
            <w:tcW w:w="1068" w:type="dxa"/>
            <w:shd w:val="clear" w:color="auto" w:fill="auto"/>
            <w:vAlign w:val="center"/>
          </w:tcPr>
          <w:p w14:paraId="5701FE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250g/BR</w:t>
            </w:r>
          </w:p>
        </w:tc>
        <w:tc>
          <w:tcPr>
            <w:tcW w:w="501" w:type="dxa"/>
            <w:shd w:val="clear" w:color="auto" w:fill="auto"/>
            <w:vAlign w:val="center"/>
          </w:tcPr>
          <w:p w14:paraId="3FD9124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072F820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160</w:t>
            </w:r>
          </w:p>
        </w:tc>
        <w:tc>
          <w:tcPr>
            <w:tcW w:w="1455" w:type="dxa"/>
            <w:shd w:val="clear" w:color="auto" w:fill="auto"/>
            <w:vAlign w:val="center"/>
          </w:tcPr>
          <w:p w14:paraId="019110E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6331EF5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用于药品、生物制品中需氧菌总数的测定及沉降菌的检测，以及医药工业洁净室无菌程度的检测及消毒剂效果测试（121℃15min）(2025中国药典）</w:t>
            </w:r>
          </w:p>
        </w:tc>
      </w:tr>
      <w:tr w14:paraId="5FA7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46" w:type="dxa"/>
            <w:shd w:val="clear" w:color="auto" w:fill="auto"/>
            <w:vAlign w:val="center"/>
          </w:tcPr>
          <w:p w14:paraId="288978C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1700" w:type="dxa"/>
            <w:shd w:val="clear" w:color="auto" w:fill="auto"/>
            <w:vAlign w:val="center"/>
          </w:tcPr>
          <w:p w14:paraId="41A90E4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BCCSA抑菌剂</w:t>
            </w:r>
          </w:p>
        </w:tc>
        <w:tc>
          <w:tcPr>
            <w:tcW w:w="1068" w:type="dxa"/>
            <w:shd w:val="clear" w:color="auto" w:fill="auto"/>
            <w:vAlign w:val="center"/>
          </w:tcPr>
          <w:p w14:paraId="3100CE6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1ml*5支/盒</w:t>
            </w:r>
          </w:p>
        </w:tc>
        <w:tc>
          <w:tcPr>
            <w:tcW w:w="501" w:type="dxa"/>
            <w:shd w:val="clear" w:color="auto" w:fill="auto"/>
            <w:vAlign w:val="center"/>
          </w:tcPr>
          <w:p w14:paraId="14EEDC6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0E7B52A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110</w:t>
            </w:r>
          </w:p>
        </w:tc>
        <w:tc>
          <w:tcPr>
            <w:tcW w:w="1455" w:type="dxa"/>
            <w:shd w:val="clear" w:color="auto" w:fill="auto"/>
            <w:vAlign w:val="center"/>
          </w:tcPr>
          <w:p w14:paraId="5810897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1447887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配套南通凯恒生物科技发展有限公司洋葱伯克霍尔德菌群选择性琼脂培养基使用，品牌一致。</w:t>
            </w:r>
          </w:p>
        </w:tc>
      </w:tr>
      <w:tr w14:paraId="0D09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4" w:hRule="atLeast"/>
          <w:jc w:val="center"/>
        </w:trPr>
        <w:tc>
          <w:tcPr>
            <w:tcW w:w="546" w:type="dxa"/>
            <w:shd w:val="clear" w:color="auto" w:fill="auto"/>
            <w:vAlign w:val="center"/>
          </w:tcPr>
          <w:p w14:paraId="78451FD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1700" w:type="dxa"/>
            <w:shd w:val="clear" w:color="auto" w:fill="auto"/>
            <w:vAlign w:val="center"/>
          </w:tcPr>
          <w:p w14:paraId="1764DBF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BCCSA抑菌剂</w:t>
            </w:r>
          </w:p>
        </w:tc>
        <w:tc>
          <w:tcPr>
            <w:tcW w:w="1068" w:type="dxa"/>
            <w:shd w:val="clear" w:color="auto" w:fill="auto"/>
            <w:vAlign w:val="center"/>
          </w:tcPr>
          <w:p w14:paraId="342F51F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1ml*5支/盒</w:t>
            </w:r>
          </w:p>
        </w:tc>
        <w:tc>
          <w:tcPr>
            <w:tcW w:w="501" w:type="dxa"/>
            <w:shd w:val="clear" w:color="auto" w:fill="auto"/>
            <w:vAlign w:val="center"/>
          </w:tcPr>
          <w:p w14:paraId="0E5186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1594893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455" w:type="dxa"/>
            <w:shd w:val="clear" w:color="auto" w:fill="auto"/>
            <w:vAlign w:val="center"/>
          </w:tcPr>
          <w:p w14:paraId="466D8C7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058D819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符合USP标准；与培养基配套使用。</w:t>
            </w:r>
          </w:p>
        </w:tc>
      </w:tr>
      <w:tr w14:paraId="062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5CF8E64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w:t>
            </w:r>
          </w:p>
        </w:tc>
        <w:tc>
          <w:tcPr>
            <w:tcW w:w="1700" w:type="dxa"/>
            <w:shd w:val="clear" w:color="auto" w:fill="auto"/>
            <w:vAlign w:val="center"/>
          </w:tcPr>
          <w:p w14:paraId="05FC1F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洋葱伯克霍尔德菌选择性琼脂培养基</w:t>
            </w:r>
          </w:p>
        </w:tc>
        <w:tc>
          <w:tcPr>
            <w:tcW w:w="1068" w:type="dxa"/>
            <w:shd w:val="clear" w:color="auto" w:fill="auto"/>
            <w:vAlign w:val="center"/>
          </w:tcPr>
          <w:p w14:paraId="43D8F0E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w:t>
            </w:r>
          </w:p>
        </w:tc>
        <w:tc>
          <w:tcPr>
            <w:tcW w:w="501" w:type="dxa"/>
            <w:shd w:val="clear" w:color="auto" w:fill="auto"/>
            <w:vAlign w:val="center"/>
          </w:tcPr>
          <w:p w14:paraId="3A7830E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159DE33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1455" w:type="dxa"/>
            <w:shd w:val="clear" w:color="auto" w:fill="auto"/>
            <w:vAlign w:val="center"/>
          </w:tcPr>
          <w:p w14:paraId="2788367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0E5C44D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符合USP标准；与抑菌剂配套使用。</w:t>
            </w:r>
          </w:p>
        </w:tc>
      </w:tr>
      <w:tr w14:paraId="6235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3A105C2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1700" w:type="dxa"/>
            <w:shd w:val="clear" w:color="auto" w:fill="auto"/>
            <w:vAlign w:val="center"/>
          </w:tcPr>
          <w:p w14:paraId="00F163F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水中臭氧试剂（一） （二） （三）</w:t>
            </w:r>
          </w:p>
        </w:tc>
        <w:tc>
          <w:tcPr>
            <w:tcW w:w="1068" w:type="dxa"/>
            <w:shd w:val="clear" w:color="auto" w:fill="auto"/>
            <w:vAlign w:val="center"/>
          </w:tcPr>
          <w:p w14:paraId="7B2E6C1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4s101sc-2-套（50支/套）</w:t>
            </w:r>
          </w:p>
        </w:tc>
        <w:tc>
          <w:tcPr>
            <w:tcW w:w="501" w:type="dxa"/>
            <w:shd w:val="clear" w:color="auto" w:fill="auto"/>
            <w:vAlign w:val="center"/>
          </w:tcPr>
          <w:p w14:paraId="01B054C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624" w:type="dxa"/>
            <w:shd w:val="clear" w:color="auto" w:fill="auto"/>
            <w:vAlign w:val="center"/>
          </w:tcPr>
          <w:p w14:paraId="7A8E77D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1455" w:type="dxa"/>
            <w:shd w:val="clear" w:color="auto" w:fill="auto"/>
            <w:vAlign w:val="center"/>
          </w:tcPr>
          <w:p w14:paraId="6FFD817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45C329B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5928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9" w:hRule="atLeast"/>
          <w:jc w:val="center"/>
        </w:trPr>
        <w:tc>
          <w:tcPr>
            <w:tcW w:w="546" w:type="dxa"/>
            <w:shd w:val="clear" w:color="auto" w:fill="auto"/>
            <w:vAlign w:val="center"/>
          </w:tcPr>
          <w:p w14:paraId="554BF6F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w:t>
            </w:r>
          </w:p>
        </w:tc>
        <w:tc>
          <w:tcPr>
            <w:tcW w:w="1700" w:type="dxa"/>
            <w:shd w:val="clear" w:color="auto" w:fill="auto"/>
            <w:vAlign w:val="center"/>
          </w:tcPr>
          <w:p w14:paraId="5CBAFE2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压力蒸汽灭菌生物指示剂</w:t>
            </w:r>
          </w:p>
        </w:tc>
        <w:tc>
          <w:tcPr>
            <w:tcW w:w="1068" w:type="dxa"/>
            <w:shd w:val="clear" w:color="auto" w:fill="auto"/>
            <w:vAlign w:val="center"/>
          </w:tcPr>
          <w:p w14:paraId="349A9BF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100支/盒（121℃）</w:t>
            </w:r>
          </w:p>
        </w:tc>
        <w:tc>
          <w:tcPr>
            <w:tcW w:w="501" w:type="dxa"/>
            <w:shd w:val="clear" w:color="auto" w:fill="auto"/>
            <w:vAlign w:val="center"/>
          </w:tcPr>
          <w:p w14:paraId="0F1F8FA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555308B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455" w:type="dxa"/>
            <w:shd w:val="clear" w:color="auto" w:fill="auto"/>
            <w:vAlign w:val="center"/>
          </w:tcPr>
          <w:p w14:paraId="3CB6BC9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6151E83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6CDB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9" w:hRule="atLeast"/>
          <w:jc w:val="center"/>
        </w:trPr>
        <w:tc>
          <w:tcPr>
            <w:tcW w:w="546" w:type="dxa"/>
            <w:shd w:val="clear" w:color="auto" w:fill="auto"/>
            <w:vAlign w:val="center"/>
          </w:tcPr>
          <w:p w14:paraId="0DEC927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w:t>
            </w:r>
          </w:p>
        </w:tc>
        <w:tc>
          <w:tcPr>
            <w:tcW w:w="1700" w:type="dxa"/>
            <w:shd w:val="clear" w:color="auto" w:fill="auto"/>
            <w:vAlign w:val="center"/>
          </w:tcPr>
          <w:p w14:paraId="51E7F78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蛋白胨</w:t>
            </w:r>
          </w:p>
        </w:tc>
        <w:tc>
          <w:tcPr>
            <w:tcW w:w="1068" w:type="dxa"/>
            <w:shd w:val="clear" w:color="auto" w:fill="auto"/>
            <w:vAlign w:val="center"/>
          </w:tcPr>
          <w:p w14:paraId="5BA4C4B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500g</w:t>
            </w:r>
          </w:p>
        </w:tc>
        <w:tc>
          <w:tcPr>
            <w:tcW w:w="501" w:type="dxa"/>
            <w:shd w:val="clear" w:color="auto" w:fill="auto"/>
            <w:vAlign w:val="center"/>
          </w:tcPr>
          <w:p w14:paraId="076D467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12ABF0A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1455" w:type="dxa"/>
            <w:shd w:val="clear" w:color="auto" w:fill="auto"/>
            <w:vAlign w:val="center"/>
          </w:tcPr>
          <w:p w14:paraId="6449985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3303AAA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符合BP、USP药典标准</w:t>
            </w:r>
          </w:p>
        </w:tc>
      </w:tr>
      <w:tr w14:paraId="49DF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46" w:type="dxa"/>
            <w:shd w:val="clear" w:color="auto" w:fill="auto"/>
            <w:vAlign w:val="center"/>
          </w:tcPr>
          <w:p w14:paraId="35D7B22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9</w:t>
            </w:r>
          </w:p>
        </w:tc>
        <w:tc>
          <w:tcPr>
            <w:tcW w:w="1700" w:type="dxa"/>
            <w:shd w:val="clear" w:color="auto" w:fill="auto"/>
            <w:vAlign w:val="center"/>
          </w:tcPr>
          <w:p w14:paraId="0631127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胰酪大豆胨琼脂培养基</w:t>
            </w:r>
          </w:p>
        </w:tc>
        <w:tc>
          <w:tcPr>
            <w:tcW w:w="1068" w:type="dxa"/>
            <w:shd w:val="clear" w:color="auto" w:fill="auto"/>
            <w:vAlign w:val="center"/>
          </w:tcPr>
          <w:p w14:paraId="62E510B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500g</w:t>
            </w:r>
          </w:p>
        </w:tc>
        <w:tc>
          <w:tcPr>
            <w:tcW w:w="501" w:type="dxa"/>
            <w:shd w:val="clear" w:color="auto" w:fill="auto"/>
            <w:vAlign w:val="center"/>
          </w:tcPr>
          <w:p w14:paraId="068A346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300301B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1455" w:type="dxa"/>
            <w:shd w:val="clear" w:color="auto" w:fill="auto"/>
            <w:vAlign w:val="center"/>
          </w:tcPr>
          <w:p w14:paraId="7686DE9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1B127EA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符合BP、USP药典标准</w:t>
            </w:r>
          </w:p>
        </w:tc>
      </w:tr>
      <w:tr w14:paraId="1796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24D0629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700" w:type="dxa"/>
            <w:shd w:val="clear" w:color="auto" w:fill="auto"/>
            <w:vAlign w:val="center"/>
          </w:tcPr>
          <w:p w14:paraId="2340B39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革兰氏染色液试剂盒</w:t>
            </w:r>
          </w:p>
        </w:tc>
        <w:tc>
          <w:tcPr>
            <w:tcW w:w="1068" w:type="dxa"/>
            <w:shd w:val="clear" w:color="auto" w:fill="auto"/>
            <w:vAlign w:val="center"/>
          </w:tcPr>
          <w:p w14:paraId="3F63010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5ml*8</w:t>
            </w:r>
          </w:p>
        </w:tc>
        <w:tc>
          <w:tcPr>
            <w:tcW w:w="501" w:type="dxa"/>
            <w:shd w:val="clear" w:color="auto" w:fill="auto"/>
            <w:vAlign w:val="center"/>
          </w:tcPr>
          <w:p w14:paraId="57E6642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436D4DF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1455" w:type="dxa"/>
            <w:shd w:val="clear" w:color="auto" w:fill="auto"/>
            <w:vAlign w:val="center"/>
          </w:tcPr>
          <w:p w14:paraId="0B87496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046FD4D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7F5F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1366B7D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11</w:t>
            </w:r>
          </w:p>
        </w:tc>
        <w:tc>
          <w:tcPr>
            <w:tcW w:w="1700" w:type="dxa"/>
            <w:shd w:val="clear" w:color="auto" w:fill="auto"/>
            <w:vAlign w:val="center"/>
          </w:tcPr>
          <w:p w14:paraId="67BFCFB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一次塑料平皿</w:t>
            </w:r>
          </w:p>
        </w:tc>
        <w:tc>
          <w:tcPr>
            <w:tcW w:w="1068" w:type="dxa"/>
            <w:shd w:val="clear" w:color="auto" w:fill="auto"/>
            <w:vAlign w:val="center"/>
          </w:tcPr>
          <w:p w14:paraId="1EF4DFC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90*15mm</w:t>
            </w:r>
          </w:p>
        </w:tc>
        <w:tc>
          <w:tcPr>
            <w:tcW w:w="501" w:type="dxa"/>
            <w:shd w:val="clear" w:color="auto" w:fill="auto"/>
            <w:vAlign w:val="center"/>
          </w:tcPr>
          <w:p w14:paraId="5659A69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624" w:type="dxa"/>
            <w:shd w:val="clear" w:color="auto" w:fill="auto"/>
            <w:vAlign w:val="center"/>
          </w:tcPr>
          <w:p w14:paraId="4B7D6A1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50000</w:t>
            </w:r>
          </w:p>
        </w:tc>
        <w:tc>
          <w:tcPr>
            <w:tcW w:w="1455" w:type="dxa"/>
            <w:shd w:val="clear" w:color="auto" w:fill="auto"/>
            <w:vAlign w:val="center"/>
          </w:tcPr>
          <w:p w14:paraId="2C64BE5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7B261EF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到货附带出厂检测报告，包装完好,信息明确（品名，厂家，批次和有效期、灭菌相关信息等）;表面应光滑、无气泡、无裂纹、无明显划痕及杂质等缺陷，边缘应平整、均匀，无破损或残缺。颜色通常应为无色透明或半透明状，颜色均匀一致。</w:t>
            </w:r>
          </w:p>
        </w:tc>
      </w:tr>
      <w:tr w14:paraId="6723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0F03140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12</w:t>
            </w:r>
          </w:p>
        </w:tc>
        <w:tc>
          <w:tcPr>
            <w:tcW w:w="1700" w:type="dxa"/>
            <w:shd w:val="clear" w:color="auto" w:fill="auto"/>
            <w:vAlign w:val="center"/>
          </w:tcPr>
          <w:p w14:paraId="61526D2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115℃压力蒸汽灭菌生物指示剂</w:t>
            </w:r>
          </w:p>
        </w:tc>
        <w:tc>
          <w:tcPr>
            <w:tcW w:w="1068" w:type="dxa"/>
            <w:shd w:val="clear" w:color="auto" w:fill="auto"/>
            <w:vAlign w:val="center"/>
          </w:tcPr>
          <w:p w14:paraId="31DD301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100支/盒</w:t>
            </w:r>
          </w:p>
        </w:tc>
        <w:tc>
          <w:tcPr>
            <w:tcW w:w="501" w:type="dxa"/>
            <w:shd w:val="clear" w:color="auto" w:fill="auto"/>
            <w:vAlign w:val="center"/>
          </w:tcPr>
          <w:p w14:paraId="13BC1CC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0934A09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1455" w:type="dxa"/>
            <w:shd w:val="clear" w:color="auto" w:fill="auto"/>
            <w:vAlign w:val="center"/>
          </w:tcPr>
          <w:p w14:paraId="2B594BB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19DE31F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3FED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5F685FC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13</w:t>
            </w:r>
          </w:p>
        </w:tc>
        <w:tc>
          <w:tcPr>
            <w:tcW w:w="1700" w:type="dxa"/>
            <w:shd w:val="clear" w:color="auto" w:fill="auto"/>
            <w:vAlign w:val="center"/>
          </w:tcPr>
          <w:p w14:paraId="3BE7878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110℃压力蒸汽灭菌生物指示剂</w:t>
            </w:r>
          </w:p>
        </w:tc>
        <w:tc>
          <w:tcPr>
            <w:tcW w:w="1068" w:type="dxa"/>
            <w:shd w:val="clear" w:color="auto" w:fill="auto"/>
            <w:vAlign w:val="center"/>
          </w:tcPr>
          <w:p w14:paraId="2A63C1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100支/盒</w:t>
            </w:r>
          </w:p>
        </w:tc>
        <w:tc>
          <w:tcPr>
            <w:tcW w:w="501" w:type="dxa"/>
            <w:shd w:val="clear" w:color="auto" w:fill="auto"/>
            <w:vAlign w:val="center"/>
          </w:tcPr>
          <w:p w14:paraId="6E55D7A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75C6D42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1455" w:type="dxa"/>
            <w:shd w:val="clear" w:color="auto" w:fill="auto"/>
            <w:vAlign w:val="center"/>
          </w:tcPr>
          <w:p w14:paraId="098E6CE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5674675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2E78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0F2AA2A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14</w:t>
            </w:r>
          </w:p>
        </w:tc>
        <w:tc>
          <w:tcPr>
            <w:tcW w:w="1700" w:type="dxa"/>
            <w:shd w:val="clear" w:color="auto" w:fill="auto"/>
            <w:vAlign w:val="center"/>
          </w:tcPr>
          <w:p w14:paraId="6035892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180℃干热灭菌生物指示剂</w:t>
            </w:r>
          </w:p>
        </w:tc>
        <w:tc>
          <w:tcPr>
            <w:tcW w:w="1068" w:type="dxa"/>
            <w:shd w:val="clear" w:color="auto" w:fill="auto"/>
            <w:vAlign w:val="center"/>
          </w:tcPr>
          <w:p w14:paraId="5A863AC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100支/盒</w:t>
            </w:r>
          </w:p>
        </w:tc>
        <w:tc>
          <w:tcPr>
            <w:tcW w:w="501" w:type="dxa"/>
            <w:shd w:val="clear" w:color="auto" w:fill="auto"/>
            <w:vAlign w:val="center"/>
          </w:tcPr>
          <w:p w14:paraId="7B95A55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1972521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w:t>
            </w:r>
          </w:p>
        </w:tc>
        <w:tc>
          <w:tcPr>
            <w:tcW w:w="1455" w:type="dxa"/>
            <w:shd w:val="clear" w:color="auto" w:fill="auto"/>
            <w:vAlign w:val="center"/>
          </w:tcPr>
          <w:p w14:paraId="05C0D78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02467DB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0B83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9" w:hRule="atLeast"/>
          <w:jc w:val="center"/>
        </w:trPr>
        <w:tc>
          <w:tcPr>
            <w:tcW w:w="546" w:type="dxa"/>
            <w:shd w:val="clear" w:color="auto" w:fill="auto"/>
            <w:vAlign w:val="center"/>
          </w:tcPr>
          <w:p w14:paraId="6B29276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15</w:t>
            </w:r>
          </w:p>
        </w:tc>
        <w:tc>
          <w:tcPr>
            <w:tcW w:w="1700" w:type="dxa"/>
            <w:shd w:val="clear" w:color="auto" w:fill="auto"/>
            <w:vAlign w:val="center"/>
          </w:tcPr>
          <w:p w14:paraId="0E1B9F5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内毒素生物指示剂</w:t>
            </w:r>
          </w:p>
        </w:tc>
        <w:tc>
          <w:tcPr>
            <w:tcW w:w="1068" w:type="dxa"/>
            <w:shd w:val="clear" w:color="auto" w:fill="auto"/>
            <w:vAlign w:val="center"/>
          </w:tcPr>
          <w:p w14:paraId="06C85B7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1250eu</w:t>
            </w:r>
          </w:p>
        </w:tc>
        <w:tc>
          <w:tcPr>
            <w:tcW w:w="501" w:type="dxa"/>
            <w:shd w:val="clear" w:color="auto" w:fill="auto"/>
            <w:vAlign w:val="center"/>
          </w:tcPr>
          <w:p w14:paraId="48CF3D8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w:t>
            </w:r>
          </w:p>
        </w:tc>
        <w:tc>
          <w:tcPr>
            <w:tcW w:w="624" w:type="dxa"/>
            <w:shd w:val="clear" w:color="auto" w:fill="auto"/>
            <w:vAlign w:val="center"/>
          </w:tcPr>
          <w:p w14:paraId="7FB27D0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40</w:t>
            </w:r>
          </w:p>
        </w:tc>
        <w:tc>
          <w:tcPr>
            <w:tcW w:w="1455" w:type="dxa"/>
            <w:shd w:val="clear" w:color="auto" w:fill="auto"/>
            <w:vAlign w:val="center"/>
          </w:tcPr>
          <w:p w14:paraId="6720ACF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7F51453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15EE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74DA89D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16</w:t>
            </w:r>
          </w:p>
        </w:tc>
        <w:tc>
          <w:tcPr>
            <w:tcW w:w="1700" w:type="dxa"/>
            <w:shd w:val="clear" w:color="auto" w:fill="auto"/>
            <w:vAlign w:val="center"/>
          </w:tcPr>
          <w:p w14:paraId="68B9515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鲎试剂</w:t>
            </w:r>
          </w:p>
        </w:tc>
        <w:tc>
          <w:tcPr>
            <w:tcW w:w="1068" w:type="dxa"/>
            <w:shd w:val="clear" w:color="auto" w:fill="auto"/>
            <w:vAlign w:val="center"/>
          </w:tcPr>
          <w:p w14:paraId="1AB1A42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0.1ml/支（鲎试灵敏度0.125）</w:t>
            </w:r>
          </w:p>
        </w:tc>
        <w:tc>
          <w:tcPr>
            <w:tcW w:w="501" w:type="dxa"/>
            <w:shd w:val="clear" w:color="auto" w:fill="auto"/>
            <w:vAlign w:val="center"/>
          </w:tcPr>
          <w:p w14:paraId="1C9B14A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w:t>
            </w:r>
          </w:p>
        </w:tc>
        <w:tc>
          <w:tcPr>
            <w:tcW w:w="624" w:type="dxa"/>
            <w:shd w:val="clear" w:color="auto" w:fill="auto"/>
            <w:vAlign w:val="center"/>
          </w:tcPr>
          <w:p w14:paraId="14AFCE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200</w:t>
            </w:r>
          </w:p>
        </w:tc>
        <w:tc>
          <w:tcPr>
            <w:tcW w:w="1455" w:type="dxa"/>
            <w:shd w:val="clear" w:color="auto" w:fill="auto"/>
            <w:vAlign w:val="center"/>
          </w:tcPr>
          <w:p w14:paraId="44F3B69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32C9B31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与内毒素指示剂配套使用</w:t>
            </w:r>
          </w:p>
        </w:tc>
      </w:tr>
      <w:tr w14:paraId="7093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55C3D9D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17</w:t>
            </w:r>
          </w:p>
        </w:tc>
        <w:tc>
          <w:tcPr>
            <w:tcW w:w="1700" w:type="dxa"/>
            <w:shd w:val="clear" w:color="auto" w:fill="auto"/>
            <w:vAlign w:val="center"/>
          </w:tcPr>
          <w:p w14:paraId="4834C5A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胆盐乳糖培养基(BL)</w:t>
            </w:r>
          </w:p>
        </w:tc>
        <w:tc>
          <w:tcPr>
            <w:tcW w:w="1068" w:type="dxa"/>
            <w:shd w:val="clear" w:color="auto" w:fill="auto"/>
            <w:vAlign w:val="center"/>
          </w:tcPr>
          <w:p w14:paraId="0B8D19F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w:t>
            </w:r>
          </w:p>
        </w:tc>
        <w:tc>
          <w:tcPr>
            <w:tcW w:w="501" w:type="dxa"/>
            <w:shd w:val="clear" w:color="auto" w:fill="auto"/>
            <w:vAlign w:val="center"/>
          </w:tcPr>
          <w:p w14:paraId="5B66F5B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3D5F8C7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455" w:type="dxa"/>
            <w:shd w:val="clear" w:color="auto" w:fill="auto"/>
            <w:vAlign w:val="center"/>
          </w:tcPr>
          <w:p w14:paraId="7EE582B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347C38A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用于药品和生物制品中大肠杆菌、沙门氏菌和绿脓杆菌的增菌培养（121℃15min），中国药典</w:t>
            </w:r>
          </w:p>
        </w:tc>
      </w:tr>
      <w:tr w14:paraId="7749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624ADD5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18</w:t>
            </w:r>
          </w:p>
        </w:tc>
        <w:tc>
          <w:tcPr>
            <w:tcW w:w="1700" w:type="dxa"/>
            <w:shd w:val="clear" w:color="auto" w:fill="auto"/>
            <w:vAlign w:val="center"/>
          </w:tcPr>
          <w:p w14:paraId="2D88AA3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麦康凯琼脂培养基</w:t>
            </w:r>
          </w:p>
        </w:tc>
        <w:tc>
          <w:tcPr>
            <w:tcW w:w="1068" w:type="dxa"/>
            <w:shd w:val="clear" w:color="auto" w:fill="auto"/>
            <w:vAlign w:val="center"/>
          </w:tcPr>
          <w:p w14:paraId="16385C2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w:t>
            </w:r>
          </w:p>
        </w:tc>
        <w:tc>
          <w:tcPr>
            <w:tcW w:w="501" w:type="dxa"/>
            <w:shd w:val="clear" w:color="auto" w:fill="auto"/>
            <w:vAlign w:val="center"/>
          </w:tcPr>
          <w:p w14:paraId="198B09F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4725363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40</w:t>
            </w:r>
          </w:p>
        </w:tc>
        <w:tc>
          <w:tcPr>
            <w:tcW w:w="1455" w:type="dxa"/>
            <w:shd w:val="clear" w:color="auto" w:fill="auto"/>
            <w:vAlign w:val="center"/>
          </w:tcPr>
          <w:p w14:paraId="4B8879C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619CA17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用于大肠埃希菌的选择性分离鉴定（121℃15min）</w:t>
            </w:r>
          </w:p>
        </w:tc>
      </w:tr>
      <w:tr w14:paraId="05BE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15A721A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19</w:t>
            </w:r>
          </w:p>
        </w:tc>
        <w:tc>
          <w:tcPr>
            <w:tcW w:w="1700" w:type="dxa"/>
            <w:shd w:val="clear" w:color="auto" w:fill="auto"/>
            <w:vAlign w:val="center"/>
          </w:tcPr>
          <w:p w14:paraId="26E0DB7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PH7.0氯化钠-蛋白胨缓冲液</w:t>
            </w:r>
          </w:p>
        </w:tc>
        <w:tc>
          <w:tcPr>
            <w:tcW w:w="1068" w:type="dxa"/>
            <w:shd w:val="clear" w:color="auto" w:fill="auto"/>
            <w:vAlign w:val="center"/>
          </w:tcPr>
          <w:p w14:paraId="21965D6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w:t>
            </w:r>
          </w:p>
        </w:tc>
        <w:tc>
          <w:tcPr>
            <w:tcW w:w="501" w:type="dxa"/>
            <w:shd w:val="clear" w:color="auto" w:fill="auto"/>
            <w:vAlign w:val="center"/>
          </w:tcPr>
          <w:p w14:paraId="19B3267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49F402D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50</w:t>
            </w:r>
          </w:p>
        </w:tc>
        <w:tc>
          <w:tcPr>
            <w:tcW w:w="1455" w:type="dxa"/>
            <w:shd w:val="clear" w:color="auto" w:fill="auto"/>
            <w:vAlign w:val="center"/>
          </w:tcPr>
          <w:p w14:paraId="7409426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3C21097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用于样品制备的稀释液或缓冲液。灭菌条件:121℃15min</w:t>
            </w:r>
          </w:p>
        </w:tc>
      </w:tr>
      <w:tr w14:paraId="4F15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6" w:type="dxa"/>
            <w:shd w:val="clear" w:color="auto" w:fill="auto"/>
            <w:vAlign w:val="center"/>
          </w:tcPr>
          <w:p w14:paraId="51A06ED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w:t>
            </w:r>
          </w:p>
        </w:tc>
        <w:tc>
          <w:tcPr>
            <w:tcW w:w="1700" w:type="dxa"/>
            <w:shd w:val="clear" w:color="auto" w:fill="auto"/>
            <w:vAlign w:val="center"/>
          </w:tcPr>
          <w:p w14:paraId="46F5268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阿拉伯糖生化反应管</w:t>
            </w:r>
          </w:p>
        </w:tc>
        <w:tc>
          <w:tcPr>
            <w:tcW w:w="1068" w:type="dxa"/>
            <w:shd w:val="clear" w:color="auto" w:fill="auto"/>
            <w:vAlign w:val="center"/>
          </w:tcPr>
          <w:p w14:paraId="25EE6BE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20支/盒</w:t>
            </w:r>
          </w:p>
        </w:tc>
        <w:tc>
          <w:tcPr>
            <w:tcW w:w="501" w:type="dxa"/>
            <w:shd w:val="clear" w:color="auto" w:fill="auto"/>
            <w:vAlign w:val="center"/>
          </w:tcPr>
          <w:p w14:paraId="6CE24A1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4FDA1DC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1455" w:type="dxa"/>
            <w:shd w:val="clear" w:color="auto" w:fill="auto"/>
            <w:vAlign w:val="center"/>
          </w:tcPr>
          <w:p w14:paraId="5D0C074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501362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5A19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7508D38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21</w:t>
            </w:r>
          </w:p>
        </w:tc>
        <w:tc>
          <w:tcPr>
            <w:tcW w:w="1700" w:type="dxa"/>
            <w:shd w:val="clear" w:color="auto" w:fill="auto"/>
            <w:vAlign w:val="center"/>
          </w:tcPr>
          <w:p w14:paraId="7E38A73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甘露醇生化反应管</w:t>
            </w:r>
          </w:p>
        </w:tc>
        <w:tc>
          <w:tcPr>
            <w:tcW w:w="1068" w:type="dxa"/>
            <w:shd w:val="clear" w:color="auto" w:fill="auto"/>
            <w:vAlign w:val="center"/>
          </w:tcPr>
          <w:p w14:paraId="5251610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20支/盒</w:t>
            </w:r>
          </w:p>
        </w:tc>
        <w:tc>
          <w:tcPr>
            <w:tcW w:w="501" w:type="dxa"/>
            <w:shd w:val="clear" w:color="auto" w:fill="auto"/>
            <w:vAlign w:val="center"/>
          </w:tcPr>
          <w:p w14:paraId="7A1718C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3288AA0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1455" w:type="dxa"/>
            <w:shd w:val="clear" w:color="auto" w:fill="auto"/>
            <w:vAlign w:val="center"/>
          </w:tcPr>
          <w:p w14:paraId="3C7CCD0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720E1A0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00EB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6855ABA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22</w:t>
            </w:r>
          </w:p>
        </w:tc>
        <w:tc>
          <w:tcPr>
            <w:tcW w:w="1700" w:type="dxa"/>
            <w:shd w:val="clear" w:color="auto" w:fill="auto"/>
            <w:vAlign w:val="center"/>
          </w:tcPr>
          <w:p w14:paraId="49C423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葡萄糖生化反应管</w:t>
            </w:r>
          </w:p>
        </w:tc>
        <w:tc>
          <w:tcPr>
            <w:tcW w:w="1068" w:type="dxa"/>
            <w:shd w:val="clear" w:color="auto" w:fill="auto"/>
            <w:vAlign w:val="center"/>
          </w:tcPr>
          <w:p w14:paraId="123B0BC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20支/盒</w:t>
            </w:r>
          </w:p>
        </w:tc>
        <w:tc>
          <w:tcPr>
            <w:tcW w:w="501" w:type="dxa"/>
            <w:shd w:val="clear" w:color="auto" w:fill="auto"/>
            <w:vAlign w:val="center"/>
          </w:tcPr>
          <w:p w14:paraId="5C259D2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60CF6A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w:t>
            </w:r>
          </w:p>
        </w:tc>
        <w:tc>
          <w:tcPr>
            <w:tcW w:w="1455" w:type="dxa"/>
            <w:shd w:val="clear" w:color="auto" w:fill="auto"/>
            <w:vAlign w:val="center"/>
          </w:tcPr>
          <w:p w14:paraId="2504FF0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29214EE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124B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1DA1CC8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23</w:t>
            </w:r>
          </w:p>
        </w:tc>
        <w:tc>
          <w:tcPr>
            <w:tcW w:w="1700" w:type="dxa"/>
            <w:shd w:val="clear" w:color="auto" w:fill="auto"/>
            <w:vAlign w:val="center"/>
          </w:tcPr>
          <w:p w14:paraId="6E0E612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磷酸盐葡萄糖胨水生化反应管</w:t>
            </w:r>
          </w:p>
        </w:tc>
        <w:tc>
          <w:tcPr>
            <w:tcW w:w="1068" w:type="dxa"/>
            <w:shd w:val="clear" w:color="auto" w:fill="auto"/>
            <w:vAlign w:val="center"/>
          </w:tcPr>
          <w:p w14:paraId="26E2379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20支/盒</w:t>
            </w:r>
          </w:p>
        </w:tc>
        <w:tc>
          <w:tcPr>
            <w:tcW w:w="501" w:type="dxa"/>
            <w:shd w:val="clear" w:color="auto" w:fill="auto"/>
            <w:vAlign w:val="center"/>
          </w:tcPr>
          <w:p w14:paraId="76D54D9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36F5969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1455" w:type="dxa"/>
            <w:shd w:val="clear" w:color="auto" w:fill="auto"/>
            <w:vAlign w:val="center"/>
          </w:tcPr>
          <w:p w14:paraId="2B6D41E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2EC2E55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1882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36E67F5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24</w:t>
            </w:r>
          </w:p>
        </w:tc>
        <w:tc>
          <w:tcPr>
            <w:tcW w:w="1700" w:type="dxa"/>
            <w:shd w:val="clear" w:color="auto" w:fill="auto"/>
            <w:vAlign w:val="center"/>
          </w:tcPr>
          <w:p w14:paraId="082884C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木糖生化反应管</w:t>
            </w:r>
          </w:p>
        </w:tc>
        <w:tc>
          <w:tcPr>
            <w:tcW w:w="1068" w:type="dxa"/>
            <w:shd w:val="clear" w:color="auto" w:fill="auto"/>
            <w:vAlign w:val="center"/>
          </w:tcPr>
          <w:p w14:paraId="091E056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20支/盒</w:t>
            </w:r>
          </w:p>
        </w:tc>
        <w:tc>
          <w:tcPr>
            <w:tcW w:w="501" w:type="dxa"/>
            <w:shd w:val="clear" w:color="auto" w:fill="auto"/>
            <w:vAlign w:val="center"/>
          </w:tcPr>
          <w:p w14:paraId="59F73BE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盒</w:t>
            </w:r>
          </w:p>
        </w:tc>
        <w:tc>
          <w:tcPr>
            <w:tcW w:w="624" w:type="dxa"/>
            <w:shd w:val="clear" w:color="auto" w:fill="auto"/>
            <w:vAlign w:val="center"/>
          </w:tcPr>
          <w:p w14:paraId="04AEDEE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w:t>
            </w:r>
          </w:p>
        </w:tc>
        <w:tc>
          <w:tcPr>
            <w:tcW w:w="1455" w:type="dxa"/>
            <w:shd w:val="clear" w:color="auto" w:fill="auto"/>
            <w:vAlign w:val="center"/>
          </w:tcPr>
          <w:p w14:paraId="3EEF21B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19EC813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6760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62AB92D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w:t>
            </w:r>
          </w:p>
        </w:tc>
        <w:tc>
          <w:tcPr>
            <w:tcW w:w="1700" w:type="dxa"/>
            <w:shd w:val="clear" w:color="auto" w:fill="auto"/>
            <w:vAlign w:val="center"/>
          </w:tcPr>
          <w:p w14:paraId="425A60B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洋葱伯克霍尔德菌群选择性琼脂培养基</w:t>
            </w:r>
          </w:p>
        </w:tc>
        <w:tc>
          <w:tcPr>
            <w:tcW w:w="1068" w:type="dxa"/>
            <w:shd w:val="clear" w:color="auto" w:fill="auto"/>
            <w:vAlign w:val="center"/>
          </w:tcPr>
          <w:p w14:paraId="0A447FF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w:t>
            </w:r>
          </w:p>
        </w:tc>
        <w:tc>
          <w:tcPr>
            <w:tcW w:w="501" w:type="dxa"/>
            <w:shd w:val="clear" w:color="auto" w:fill="auto"/>
            <w:vAlign w:val="center"/>
          </w:tcPr>
          <w:p w14:paraId="226CCA9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64EEE8C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20</w:t>
            </w:r>
          </w:p>
        </w:tc>
        <w:tc>
          <w:tcPr>
            <w:tcW w:w="1455" w:type="dxa"/>
            <w:shd w:val="clear" w:color="auto" w:fill="auto"/>
            <w:vAlign w:val="center"/>
          </w:tcPr>
          <w:p w14:paraId="20C4BE0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6D1B60A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14:paraId="2002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2A3C92F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26</w:t>
            </w:r>
          </w:p>
        </w:tc>
        <w:tc>
          <w:tcPr>
            <w:tcW w:w="1700" w:type="dxa"/>
            <w:shd w:val="clear" w:color="auto" w:fill="auto"/>
            <w:vAlign w:val="center"/>
          </w:tcPr>
          <w:p w14:paraId="3E3ABA4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血平皿</w:t>
            </w:r>
          </w:p>
        </w:tc>
        <w:tc>
          <w:tcPr>
            <w:tcW w:w="1068" w:type="dxa"/>
            <w:shd w:val="clear" w:color="auto" w:fill="auto"/>
            <w:vAlign w:val="center"/>
          </w:tcPr>
          <w:p w14:paraId="00CB771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9cm</w:t>
            </w:r>
          </w:p>
        </w:tc>
        <w:tc>
          <w:tcPr>
            <w:tcW w:w="501" w:type="dxa"/>
            <w:shd w:val="clear" w:color="auto" w:fill="auto"/>
            <w:vAlign w:val="center"/>
          </w:tcPr>
          <w:p w14:paraId="7BFDCB2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624" w:type="dxa"/>
            <w:shd w:val="clear" w:color="auto" w:fill="auto"/>
            <w:vAlign w:val="center"/>
          </w:tcPr>
          <w:p w14:paraId="3A2FC32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455" w:type="dxa"/>
            <w:shd w:val="clear" w:color="auto" w:fill="auto"/>
            <w:vAlign w:val="center"/>
          </w:tcPr>
          <w:p w14:paraId="2671E75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40AB64C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有效期大于等于3个月（用于食品检验，若有第三方检测报告可提供，没有可提供厂家出厂报告）</w:t>
            </w:r>
          </w:p>
        </w:tc>
      </w:tr>
      <w:tr w14:paraId="31B1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46" w:type="dxa"/>
            <w:shd w:val="clear" w:color="auto" w:fill="auto"/>
            <w:vAlign w:val="center"/>
          </w:tcPr>
          <w:p w14:paraId="04ECE6E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27</w:t>
            </w:r>
          </w:p>
        </w:tc>
        <w:tc>
          <w:tcPr>
            <w:tcW w:w="1700" w:type="dxa"/>
            <w:shd w:val="clear" w:color="auto" w:fill="auto"/>
            <w:vAlign w:val="center"/>
          </w:tcPr>
          <w:p w14:paraId="0011210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R2A琼脂培养基</w:t>
            </w:r>
          </w:p>
        </w:tc>
        <w:tc>
          <w:tcPr>
            <w:tcW w:w="1068" w:type="dxa"/>
            <w:shd w:val="clear" w:color="auto" w:fill="auto"/>
            <w:vAlign w:val="center"/>
          </w:tcPr>
          <w:p w14:paraId="7D320AC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250g</w:t>
            </w:r>
          </w:p>
        </w:tc>
        <w:tc>
          <w:tcPr>
            <w:tcW w:w="501" w:type="dxa"/>
            <w:shd w:val="clear" w:color="auto" w:fill="auto"/>
            <w:vAlign w:val="center"/>
          </w:tcPr>
          <w:p w14:paraId="7F72E33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瓶</w:t>
            </w:r>
          </w:p>
        </w:tc>
        <w:tc>
          <w:tcPr>
            <w:tcW w:w="624" w:type="dxa"/>
            <w:shd w:val="clear" w:color="auto" w:fill="auto"/>
            <w:vAlign w:val="center"/>
          </w:tcPr>
          <w:p w14:paraId="424AB04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w:t>
            </w:r>
          </w:p>
        </w:tc>
        <w:tc>
          <w:tcPr>
            <w:tcW w:w="1455" w:type="dxa"/>
            <w:shd w:val="clear" w:color="auto" w:fill="auto"/>
            <w:vAlign w:val="center"/>
          </w:tcPr>
          <w:p w14:paraId="26C97DD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合同签订后60日内到货</w:t>
            </w:r>
          </w:p>
        </w:tc>
        <w:tc>
          <w:tcPr>
            <w:tcW w:w="2520" w:type="dxa"/>
            <w:shd w:val="clear" w:color="auto" w:fill="auto"/>
            <w:vAlign w:val="center"/>
          </w:tcPr>
          <w:p w14:paraId="290DF20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用于纯化水、注射用水中需氧菌总数的测定（121℃15min）中国药典2020</w:t>
            </w:r>
          </w:p>
        </w:tc>
      </w:tr>
      <w:bookmarkEnd w:id="0"/>
      <w:bookmarkEnd w:id="1"/>
    </w:tbl>
    <w:p w14:paraId="72A5168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p>
    <w:sectPr>
      <w:pgSz w:w="11906" w:h="16838"/>
      <w:pgMar w:top="209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ZGVkM2I4YWIxNWU2N2QyNTVhZGZkYzIwMTcxNTgifQ=="/>
  </w:docVars>
  <w:rsids>
    <w:rsidRoot w:val="00172A27"/>
    <w:rsid w:val="000007A9"/>
    <w:rsid w:val="00000C0D"/>
    <w:rsid w:val="00000C30"/>
    <w:rsid w:val="00001B80"/>
    <w:rsid w:val="00001F6C"/>
    <w:rsid w:val="00002573"/>
    <w:rsid w:val="00003582"/>
    <w:rsid w:val="00003C3F"/>
    <w:rsid w:val="000052E0"/>
    <w:rsid w:val="0000565C"/>
    <w:rsid w:val="000064FA"/>
    <w:rsid w:val="0000658E"/>
    <w:rsid w:val="000068AB"/>
    <w:rsid w:val="00007049"/>
    <w:rsid w:val="00007107"/>
    <w:rsid w:val="00007246"/>
    <w:rsid w:val="0000767D"/>
    <w:rsid w:val="00007996"/>
    <w:rsid w:val="00010844"/>
    <w:rsid w:val="0001128F"/>
    <w:rsid w:val="00011B74"/>
    <w:rsid w:val="00012120"/>
    <w:rsid w:val="00012B61"/>
    <w:rsid w:val="00012D1F"/>
    <w:rsid w:val="000135A0"/>
    <w:rsid w:val="000141D0"/>
    <w:rsid w:val="00015834"/>
    <w:rsid w:val="00015840"/>
    <w:rsid w:val="0001585A"/>
    <w:rsid w:val="00015C2F"/>
    <w:rsid w:val="0001622C"/>
    <w:rsid w:val="00016651"/>
    <w:rsid w:val="00016856"/>
    <w:rsid w:val="00016EA5"/>
    <w:rsid w:val="00021CDD"/>
    <w:rsid w:val="00022916"/>
    <w:rsid w:val="00022A23"/>
    <w:rsid w:val="0002439B"/>
    <w:rsid w:val="00024D7A"/>
    <w:rsid w:val="00024DD2"/>
    <w:rsid w:val="00025A8D"/>
    <w:rsid w:val="000262E5"/>
    <w:rsid w:val="000263A8"/>
    <w:rsid w:val="00026B6F"/>
    <w:rsid w:val="00026E5E"/>
    <w:rsid w:val="00026E5F"/>
    <w:rsid w:val="00027A7F"/>
    <w:rsid w:val="00027BA4"/>
    <w:rsid w:val="0003006C"/>
    <w:rsid w:val="00030DAA"/>
    <w:rsid w:val="00031CF4"/>
    <w:rsid w:val="0003353D"/>
    <w:rsid w:val="00033AA6"/>
    <w:rsid w:val="0003400E"/>
    <w:rsid w:val="0003422D"/>
    <w:rsid w:val="000347AB"/>
    <w:rsid w:val="00034A48"/>
    <w:rsid w:val="00034E43"/>
    <w:rsid w:val="00035009"/>
    <w:rsid w:val="0003510F"/>
    <w:rsid w:val="000400F7"/>
    <w:rsid w:val="0004027A"/>
    <w:rsid w:val="00040DC1"/>
    <w:rsid w:val="00040F3D"/>
    <w:rsid w:val="00041EBC"/>
    <w:rsid w:val="00042B78"/>
    <w:rsid w:val="00043255"/>
    <w:rsid w:val="00043A8A"/>
    <w:rsid w:val="00044E22"/>
    <w:rsid w:val="00045574"/>
    <w:rsid w:val="000461C4"/>
    <w:rsid w:val="00046C63"/>
    <w:rsid w:val="00047F60"/>
    <w:rsid w:val="000505B9"/>
    <w:rsid w:val="00051705"/>
    <w:rsid w:val="00052491"/>
    <w:rsid w:val="00052AB1"/>
    <w:rsid w:val="00055671"/>
    <w:rsid w:val="00055983"/>
    <w:rsid w:val="00055AC0"/>
    <w:rsid w:val="00055DFE"/>
    <w:rsid w:val="000563CB"/>
    <w:rsid w:val="000567E0"/>
    <w:rsid w:val="00057013"/>
    <w:rsid w:val="000571C0"/>
    <w:rsid w:val="00057347"/>
    <w:rsid w:val="0005734F"/>
    <w:rsid w:val="000578A9"/>
    <w:rsid w:val="00057AAC"/>
    <w:rsid w:val="000613C8"/>
    <w:rsid w:val="0006198B"/>
    <w:rsid w:val="00061BC4"/>
    <w:rsid w:val="00062044"/>
    <w:rsid w:val="000627B0"/>
    <w:rsid w:val="00062883"/>
    <w:rsid w:val="00062F78"/>
    <w:rsid w:val="00063043"/>
    <w:rsid w:val="00063AF9"/>
    <w:rsid w:val="00063D73"/>
    <w:rsid w:val="00064C32"/>
    <w:rsid w:val="00064E17"/>
    <w:rsid w:val="000652E3"/>
    <w:rsid w:val="000654A8"/>
    <w:rsid w:val="00065977"/>
    <w:rsid w:val="000670CA"/>
    <w:rsid w:val="00070608"/>
    <w:rsid w:val="0007060B"/>
    <w:rsid w:val="00070EB8"/>
    <w:rsid w:val="0007195A"/>
    <w:rsid w:val="00071F10"/>
    <w:rsid w:val="000721A0"/>
    <w:rsid w:val="00072624"/>
    <w:rsid w:val="00072D97"/>
    <w:rsid w:val="00073D8A"/>
    <w:rsid w:val="00074D96"/>
    <w:rsid w:val="00076AB0"/>
    <w:rsid w:val="00076C52"/>
    <w:rsid w:val="00076FCA"/>
    <w:rsid w:val="00080A81"/>
    <w:rsid w:val="00080C80"/>
    <w:rsid w:val="00081A47"/>
    <w:rsid w:val="00082A2C"/>
    <w:rsid w:val="00082EC5"/>
    <w:rsid w:val="000836DD"/>
    <w:rsid w:val="00084103"/>
    <w:rsid w:val="00086054"/>
    <w:rsid w:val="00086ABA"/>
    <w:rsid w:val="00086AF3"/>
    <w:rsid w:val="00086DB7"/>
    <w:rsid w:val="0009066C"/>
    <w:rsid w:val="00091B04"/>
    <w:rsid w:val="00091F82"/>
    <w:rsid w:val="00092AC4"/>
    <w:rsid w:val="00094012"/>
    <w:rsid w:val="00094F2F"/>
    <w:rsid w:val="0009535E"/>
    <w:rsid w:val="0009589A"/>
    <w:rsid w:val="00096377"/>
    <w:rsid w:val="0009757C"/>
    <w:rsid w:val="00097B50"/>
    <w:rsid w:val="00097ED6"/>
    <w:rsid w:val="000A0774"/>
    <w:rsid w:val="000A0B0E"/>
    <w:rsid w:val="000A18EE"/>
    <w:rsid w:val="000A25FE"/>
    <w:rsid w:val="000A3642"/>
    <w:rsid w:val="000A51D3"/>
    <w:rsid w:val="000A5963"/>
    <w:rsid w:val="000A6CA9"/>
    <w:rsid w:val="000A7357"/>
    <w:rsid w:val="000A792F"/>
    <w:rsid w:val="000B0362"/>
    <w:rsid w:val="000B0762"/>
    <w:rsid w:val="000B1956"/>
    <w:rsid w:val="000B2864"/>
    <w:rsid w:val="000B322B"/>
    <w:rsid w:val="000B370A"/>
    <w:rsid w:val="000B540E"/>
    <w:rsid w:val="000B5705"/>
    <w:rsid w:val="000B5F6C"/>
    <w:rsid w:val="000B60E1"/>
    <w:rsid w:val="000B6AD0"/>
    <w:rsid w:val="000B6C37"/>
    <w:rsid w:val="000B6FAA"/>
    <w:rsid w:val="000B725D"/>
    <w:rsid w:val="000B75EE"/>
    <w:rsid w:val="000B7706"/>
    <w:rsid w:val="000B7F12"/>
    <w:rsid w:val="000C29E1"/>
    <w:rsid w:val="000C3BB2"/>
    <w:rsid w:val="000C3D06"/>
    <w:rsid w:val="000C3ED8"/>
    <w:rsid w:val="000D02CC"/>
    <w:rsid w:val="000D03A4"/>
    <w:rsid w:val="000D07C1"/>
    <w:rsid w:val="000D1215"/>
    <w:rsid w:val="000D2865"/>
    <w:rsid w:val="000D2B12"/>
    <w:rsid w:val="000D3026"/>
    <w:rsid w:val="000D3750"/>
    <w:rsid w:val="000D45F4"/>
    <w:rsid w:val="000D476A"/>
    <w:rsid w:val="000D5059"/>
    <w:rsid w:val="000D52EE"/>
    <w:rsid w:val="000D5AD9"/>
    <w:rsid w:val="000D5FC7"/>
    <w:rsid w:val="000D6103"/>
    <w:rsid w:val="000D7350"/>
    <w:rsid w:val="000E07B8"/>
    <w:rsid w:val="000E0C8B"/>
    <w:rsid w:val="000E1682"/>
    <w:rsid w:val="000E27BE"/>
    <w:rsid w:val="000E27CC"/>
    <w:rsid w:val="000E3018"/>
    <w:rsid w:val="000E3955"/>
    <w:rsid w:val="000E3CC4"/>
    <w:rsid w:val="000E46F5"/>
    <w:rsid w:val="000E4B41"/>
    <w:rsid w:val="000E6568"/>
    <w:rsid w:val="000E6D4F"/>
    <w:rsid w:val="000E718C"/>
    <w:rsid w:val="000E73DD"/>
    <w:rsid w:val="000E7415"/>
    <w:rsid w:val="000E758A"/>
    <w:rsid w:val="000F07E8"/>
    <w:rsid w:val="000F11A6"/>
    <w:rsid w:val="000F19FA"/>
    <w:rsid w:val="000F1B84"/>
    <w:rsid w:val="000F22CA"/>
    <w:rsid w:val="000F27E5"/>
    <w:rsid w:val="000F2858"/>
    <w:rsid w:val="000F39DC"/>
    <w:rsid w:val="000F4AAE"/>
    <w:rsid w:val="000F4B1F"/>
    <w:rsid w:val="000F55CC"/>
    <w:rsid w:val="000F56A8"/>
    <w:rsid w:val="000F759F"/>
    <w:rsid w:val="000F79A4"/>
    <w:rsid w:val="001009DE"/>
    <w:rsid w:val="00101FC9"/>
    <w:rsid w:val="00102CA4"/>
    <w:rsid w:val="00102DF7"/>
    <w:rsid w:val="001032BA"/>
    <w:rsid w:val="0010393B"/>
    <w:rsid w:val="00103F10"/>
    <w:rsid w:val="00104A2F"/>
    <w:rsid w:val="001050CF"/>
    <w:rsid w:val="00106581"/>
    <w:rsid w:val="00107C2E"/>
    <w:rsid w:val="00107CAB"/>
    <w:rsid w:val="00110C0A"/>
    <w:rsid w:val="00111AC5"/>
    <w:rsid w:val="00111D3E"/>
    <w:rsid w:val="00112028"/>
    <w:rsid w:val="0011224A"/>
    <w:rsid w:val="00112B46"/>
    <w:rsid w:val="0011406A"/>
    <w:rsid w:val="00114101"/>
    <w:rsid w:val="00114954"/>
    <w:rsid w:val="001149C2"/>
    <w:rsid w:val="00115134"/>
    <w:rsid w:val="0011515A"/>
    <w:rsid w:val="00115DD6"/>
    <w:rsid w:val="00116FA8"/>
    <w:rsid w:val="001177F4"/>
    <w:rsid w:val="00117EF3"/>
    <w:rsid w:val="00117F94"/>
    <w:rsid w:val="001202B7"/>
    <w:rsid w:val="00120F55"/>
    <w:rsid w:val="00121BE9"/>
    <w:rsid w:val="00121FB4"/>
    <w:rsid w:val="0012200D"/>
    <w:rsid w:val="00122027"/>
    <w:rsid w:val="00123081"/>
    <w:rsid w:val="001240D0"/>
    <w:rsid w:val="001257D0"/>
    <w:rsid w:val="00126523"/>
    <w:rsid w:val="001271E0"/>
    <w:rsid w:val="0012746F"/>
    <w:rsid w:val="001302C5"/>
    <w:rsid w:val="00130EE1"/>
    <w:rsid w:val="001312A5"/>
    <w:rsid w:val="00131D1B"/>
    <w:rsid w:val="001323E9"/>
    <w:rsid w:val="001339C5"/>
    <w:rsid w:val="00133BD0"/>
    <w:rsid w:val="00134194"/>
    <w:rsid w:val="00134795"/>
    <w:rsid w:val="001354F7"/>
    <w:rsid w:val="0013683E"/>
    <w:rsid w:val="00136956"/>
    <w:rsid w:val="00136DE6"/>
    <w:rsid w:val="0013737E"/>
    <w:rsid w:val="00137CC5"/>
    <w:rsid w:val="001424FC"/>
    <w:rsid w:val="00142DF5"/>
    <w:rsid w:val="00142FCB"/>
    <w:rsid w:val="00143ED8"/>
    <w:rsid w:val="001441F9"/>
    <w:rsid w:val="001452D1"/>
    <w:rsid w:val="00145989"/>
    <w:rsid w:val="0014617A"/>
    <w:rsid w:val="0014714C"/>
    <w:rsid w:val="001478AC"/>
    <w:rsid w:val="00150897"/>
    <w:rsid w:val="0015098A"/>
    <w:rsid w:val="001513B8"/>
    <w:rsid w:val="001524A2"/>
    <w:rsid w:val="00152883"/>
    <w:rsid w:val="00152B07"/>
    <w:rsid w:val="00152EF1"/>
    <w:rsid w:val="00153839"/>
    <w:rsid w:val="00155BE5"/>
    <w:rsid w:val="00156DC7"/>
    <w:rsid w:val="00157203"/>
    <w:rsid w:val="0015729C"/>
    <w:rsid w:val="00161687"/>
    <w:rsid w:val="00161E30"/>
    <w:rsid w:val="00162F84"/>
    <w:rsid w:val="00164725"/>
    <w:rsid w:val="00165620"/>
    <w:rsid w:val="00165A8A"/>
    <w:rsid w:val="001661F5"/>
    <w:rsid w:val="00166A2E"/>
    <w:rsid w:val="001671D9"/>
    <w:rsid w:val="001676DE"/>
    <w:rsid w:val="00167DC8"/>
    <w:rsid w:val="00170038"/>
    <w:rsid w:val="0017017F"/>
    <w:rsid w:val="00170426"/>
    <w:rsid w:val="001707AB"/>
    <w:rsid w:val="00170C4C"/>
    <w:rsid w:val="001711D0"/>
    <w:rsid w:val="00171A31"/>
    <w:rsid w:val="001724D8"/>
    <w:rsid w:val="00172A27"/>
    <w:rsid w:val="00172CD4"/>
    <w:rsid w:val="00172CDF"/>
    <w:rsid w:val="001751DB"/>
    <w:rsid w:val="0017691F"/>
    <w:rsid w:val="00176D0D"/>
    <w:rsid w:val="00176D92"/>
    <w:rsid w:val="00180C8B"/>
    <w:rsid w:val="0018141E"/>
    <w:rsid w:val="00181575"/>
    <w:rsid w:val="00181FE2"/>
    <w:rsid w:val="001821AA"/>
    <w:rsid w:val="00183966"/>
    <w:rsid w:val="0018410C"/>
    <w:rsid w:val="00185A91"/>
    <w:rsid w:val="00185E0B"/>
    <w:rsid w:val="001863CD"/>
    <w:rsid w:val="00187142"/>
    <w:rsid w:val="00187428"/>
    <w:rsid w:val="00187479"/>
    <w:rsid w:val="001918C3"/>
    <w:rsid w:val="0019192F"/>
    <w:rsid w:val="001933CB"/>
    <w:rsid w:val="0019381C"/>
    <w:rsid w:val="00193BA3"/>
    <w:rsid w:val="00193EAA"/>
    <w:rsid w:val="00194427"/>
    <w:rsid w:val="00194D56"/>
    <w:rsid w:val="00195CD2"/>
    <w:rsid w:val="00195D49"/>
    <w:rsid w:val="00195F70"/>
    <w:rsid w:val="001960C4"/>
    <w:rsid w:val="001970A9"/>
    <w:rsid w:val="00197537"/>
    <w:rsid w:val="00197BB2"/>
    <w:rsid w:val="00197EF0"/>
    <w:rsid w:val="001A109E"/>
    <w:rsid w:val="001A1A3D"/>
    <w:rsid w:val="001A2E80"/>
    <w:rsid w:val="001A33E6"/>
    <w:rsid w:val="001A38BC"/>
    <w:rsid w:val="001A435B"/>
    <w:rsid w:val="001A5050"/>
    <w:rsid w:val="001A56B7"/>
    <w:rsid w:val="001A7791"/>
    <w:rsid w:val="001A7C04"/>
    <w:rsid w:val="001A7F7D"/>
    <w:rsid w:val="001B0F46"/>
    <w:rsid w:val="001B1A63"/>
    <w:rsid w:val="001B22B9"/>
    <w:rsid w:val="001B2BE9"/>
    <w:rsid w:val="001B33B3"/>
    <w:rsid w:val="001B3B5A"/>
    <w:rsid w:val="001B4309"/>
    <w:rsid w:val="001B4691"/>
    <w:rsid w:val="001B54FE"/>
    <w:rsid w:val="001B5D9C"/>
    <w:rsid w:val="001B6ECC"/>
    <w:rsid w:val="001B74F3"/>
    <w:rsid w:val="001B773B"/>
    <w:rsid w:val="001B7EDD"/>
    <w:rsid w:val="001C04A9"/>
    <w:rsid w:val="001C0A3B"/>
    <w:rsid w:val="001C1435"/>
    <w:rsid w:val="001C153D"/>
    <w:rsid w:val="001C1D5F"/>
    <w:rsid w:val="001C22AE"/>
    <w:rsid w:val="001C4ECC"/>
    <w:rsid w:val="001C52D0"/>
    <w:rsid w:val="001C5DE1"/>
    <w:rsid w:val="001C60D6"/>
    <w:rsid w:val="001C60FF"/>
    <w:rsid w:val="001C64B9"/>
    <w:rsid w:val="001C6C4D"/>
    <w:rsid w:val="001C6D00"/>
    <w:rsid w:val="001C73CA"/>
    <w:rsid w:val="001C7592"/>
    <w:rsid w:val="001C77C8"/>
    <w:rsid w:val="001C7941"/>
    <w:rsid w:val="001C7F4C"/>
    <w:rsid w:val="001D1136"/>
    <w:rsid w:val="001D12A3"/>
    <w:rsid w:val="001D28FB"/>
    <w:rsid w:val="001D2B2F"/>
    <w:rsid w:val="001D3738"/>
    <w:rsid w:val="001D3970"/>
    <w:rsid w:val="001D47F6"/>
    <w:rsid w:val="001D4DBE"/>
    <w:rsid w:val="001D5722"/>
    <w:rsid w:val="001D5D48"/>
    <w:rsid w:val="001D6667"/>
    <w:rsid w:val="001D6E14"/>
    <w:rsid w:val="001D6FDF"/>
    <w:rsid w:val="001E0914"/>
    <w:rsid w:val="001E0B07"/>
    <w:rsid w:val="001E1328"/>
    <w:rsid w:val="001E1BCC"/>
    <w:rsid w:val="001E2AC6"/>
    <w:rsid w:val="001E320F"/>
    <w:rsid w:val="001E3B32"/>
    <w:rsid w:val="001E3D7A"/>
    <w:rsid w:val="001E407B"/>
    <w:rsid w:val="001E4DD7"/>
    <w:rsid w:val="001E4E67"/>
    <w:rsid w:val="001E517C"/>
    <w:rsid w:val="001E65D4"/>
    <w:rsid w:val="001E6D9A"/>
    <w:rsid w:val="001E72ED"/>
    <w:rsid w:val="001E75AB"/>
    <w:rsid w:val="001F0221"/>
    <w:rsid w:val="001F0BC0"/>
    <w:rsid w:val="001F0D51"/>
    <w:rsid w:val="001F1470"/>
    <w:rsid w:val="001F1929"/>
    <w:rsid w:val="001F25E7"/>
    <w:rsid w:val="001F2BFB"/>
    <w:rsid w:val="001F2CAF"/>
    <w:rsid w:val="001F483E"/>
    <w:rsid w:val="001F558C"/>
    <w:rsid w:val="001F5E47"/>
    <w:rsid w:val="001F62E1"/>
    <w:rsid w:val="001F6A8A"/>
    <w:rsid w:val="001F6DE2"/>
    <w:rsid w:val="001F7108"/>
    <w:rsid w:val="001F774D"/>
    <w:rsid w:val="001F7806"/>
    <w:rsid w:val="00200A94"/>
    <w:rsid w:val="00201851"/>
    <w:rsid w:val="002057DF"/>
    <w:rsid w:val="00205E5A"/>
    <w:rsid w:val="00206ED6"/>
    <w:rsid w:val="00207510"/>
    <w:rsid w:val="00207E95"/>
    <w:rsid w:val="00211467"/>
    <w:rsid w:val="00211925"/>
    <w:rsid w:val="002123F0"/>
    <w:rsid w:val="00212935"/>
    <w:rsid w:val="00212BFD"/>
    <w:rsid w:val="002135B6"/>
    <w:rsid w:val="00213B58"/>
    <w:rsid w:val="002140C6"/>
    <w:rsid w:val="002146E6"/>
    <w:rsid w:val="002147A3"/>
    <w:rsid w:val="002152CF"/>
    <w:rsid w:val="00215910"/>
    <w:rsid w:val="00215C5E"/>
    <w:rsid w:val="00215D72"/>
    <w:rsid w:val="00216060"/>
    <w:rsid w:val="002229D0"/>
    <w:rsid w:val="002229DF"/>
    <w:rsid w:val="00222FCF"/>
    <w:rsid w:val="002231EA"/>
    <w:rsid w:val="00223873"/>
    <w:rsid w:val="002243F3"/>
    <w:rsid w:val="0022503E"/>
    <w:rsid w:val="00226F25"/>
    <w:rsid w:val="00227713"/>
    <w:rsid w:val="00227A49"/>
    <w:rsid w:val="00227DB7"/>
    <w:rsid w:val="00227E3C"/>
    <w:rsid w:val="002302DF"/>
    <w:rsid w:val="00230838"/>
    <w:rsid w:val="00230866"/>
    <w:rsid w:val="00230F32"/>
    <w:rsid w:val="00231227"/>
    <w:rsid w:val="002319CB"/>
    <w:rsid w:val="0023234D"/>
    <w:rsid w:val="00232441"/>
    <w:rsid w:val="002335E0"/>
    <w:rsid w:val="00233F34"/>
    <w:rsid w:val="00234CD5"/>
    <w:rsid w:val="00234F69"/>
    <w:rsid w:val="00235303"/>
    <w:rsid w:val="0023636E"/>
    <w:rsid w:val="00236813"/>
    <w:rsid w:val="00236AC8"/>
    <w:rsid w:val="0023747E"/>
    <w:rsid w:val="002374D3"/>
    <w:rsid w:val="00237C50"/>
    <w:rsid w:val="002405FF"/>
    <w:rsid w:val="002406A0"/>
    <w:rsid w:val="00240EB7"/>
    <w:rsid w:val="002413B8"/>
    <w:rsid w:val="002414A1"/>
    <w:rsid w:val="002416F2"/>
    <w:rsid w:val="00242ADD"/>
    <w:rsid w:val="00242C43"/>
    <w:rsid w:val="002435F3"/>
    <w:rsid w:val="0024674E"/>
    <w:rsid w:val="0024684D"/>
    <w:rsid w:val="002471EC"/>
    <w:rsid w:val="0024739C"/>
    <w:rsid w:val="0025080D"/>
    <w:rsid w:val="0025124B"/>
    <w:rsid w:val="00251E01"/>
    <w:rsid w:val="0025223F"/>
    <w:rsid w:val="002533C2"/>
    <w:rsid w:val="0025358C"/>
    <w:rsid w:val="00253E10"/>
    <w:rsid w:val="0025665B"/>
    <w:rsid w:val="00256C7C"/>
    <w:rsid w:val="00256F26"/>
    <w:rsid w:val="00256FD1"/>
    <w:rsid w:val="0026010E"/>
    <w:rsid w:val="00260AD3"/>
    <w:rsid w:val="00260EC1"/>
    <w:rsid w:val="00262D33"/>
    <w:rsid w:val="00264251"/>
    <w:rsid w:val="00264A12"/>
    <w:rsid w:val="00264C9F"/>
    <w:rsid w:val="00265741"/>
    <w:rsid w:val="00265870"/>
    <w:rsid w:val="00265A5E"/>
    <w:rsid w:val="00266ABF"/>
    <w:rsid w:val="00266B18"/>
    <w:rsid w:val="0026705F"/>
    <w:rsid w:val="00267660"/>
    <w:rsid w:val="00267D81"/>
    <w:rsid w:val="00270B7C"/>
    <w:rsid w:val="00270E38"/>
    <w:rsid w:val="002726B6"/>
    <w:rsid w:val="0027325D"/>
    <w:rsid w:val="00274423"/>
    <w:rsid w:val="00274DB5"/>
    <w:rsid w:val="002753A1"/>
    <w:rsid w:val="002754C9"/>
    <w:rsid w:val="002768CE"/>
    <w:rsid w:val="00277071"/>
    <w:rsid w:val="002770D5"/>
    <w:rsid w:val="00277FEE"/>
    <w:rsid w:val="002802AD"/>
    <w:rsid w:val="0028184D"/>
    <w:rsid w:val="002822B3"/>
    <w:rsid w:val="0028451A"/>
    <w:rsid w:val="00284E3F"/>
    <w:rsid w:val="00286B81"/>
    <w:rsid w:val="002873E7"/>
    <w:rsid w:val="0028745E"/>
    <w:rsid w:val="00287616"/>
    <w:rsid w:val="002927BA"/>
    <w:rsid w:val="00293787"/>
    <w:rsid w:val="00294368"/>
    <w:rsid w:val="002949A7"/>
    <w:rsid w:val="002949C1"/>
    <w:rsid w:val="00294A35"/>
    <w:rsid w:val="00294AF0"/>
    <w:rsid w:val="00295C44"/>
    <w:rsid w:val="002A06A1"/>
    <w:rsid w:val="002A1EC2"/>
    <w:rsid w:val="002A3DE2"/>
    <w:rsid w:val="002A4170"/>
    <w:rsid w:val="002A4C31"/>
    <w:rsid w:val="002A613F"/>
    <w:rsid w:val="002B00D5"/>
    <w:rsid w:val="002B1136"/>
    <w:rsid w:val="002B19EE"/>
    <w:rsid w:val="002B1FCE"/>
    <w:rsid w:val="002B2BD8"/>
    <w:rsid w:val="002B38E8"/>
    <w:rsid w:val="002B4291"/>
    <w:rsid w:val="002B497B"/>
    <w:rsid w:val="002B4AAD"/>
    <w:rsid w:val="002B6E85"/>
    <w:rsid w:val="002B7042"/>
    <w:rsid w:val="002B71EE"/>
    <w:rsid w:val="002B7278"/>
    <w:rsid w:val="002B7DCB"/>
    <w:rsid w:val="002C0292"/>
    <w:rsid w:val="002C2D91"/>
    <w:rsid w:val="002C2DB1"/>
    <w:rsid w:val="002C42B7"/>
    <w:rsid w:val="002C4320"/>
    <w:rsid w:val="002C493B"/>
    <w:rsid w:val="002C51D9"/>
    <w:rsid w:val="002C559A"/>
    <w:rsid w:val="002C56FA"/>
    <w:rsid w:val="002C613B"/>
    <w:rsid w:val="002C6261"/>
    <w:rsid w:val="002C6A18"/>
    <w:rsid w:val="002C7360"/>
    <w:rsid w:val="002D066A"/>
    <w:rsid w:val="002D0E07"/>
    <w:rsid w:val="002D177D"/>
    <w:rsid w:val="002D1EF5"/>
    <w:rsid w:val="002D22D0"/>
    <w:rsid w:val="002D2EAB"/>
    <w:rsid w:val="002D2F5E"/>
    <w:rsid w:val="002D30A0"/>
    <w:rsid w:val="002D31C0"/>
    <w:rsid w:val="002D335A"/>
    <w:rsid w:val="002D3886"/>
    <w:rsid w:val="002D3A2B"/>
    <w:rsid w:val="002D43B9"/>
    <w:rsid w:val="002D48C1"/>
    <w:rsid w:val="002D58BA"/>
    <w:rsid w:val="002D5DA3"/>
    <w:rsid w:val="002D6323"/>
    <w:rsid w:val="002D6D3F"/>
    <w:rsid w:val="002D7D8A"/>
    <w:rsid w:val="002E0DDC"/>
    <w:rsid w:val="002E2722"/>
    <w:rsid w:val="002E3094"/>
    <w:rsid w:val="002E34DD"/>
    <w:rsid w:val="002E3D26"/>
    <w:rsid w:val="002E48F9"/>
    <w:rsid w:val="002E4BC3"/>
    <w:rsid w:val="002E5B00"/>
    <w:rsid w:val="002E5C6D"/>
    <w:rsid w:val="002E6A33"/>
    <w:rsid w:val="002E6EE0"/>
    <w:rsid w:val="002E7121"/>
    <w:rsid w:val="002E73F4"/>
    <w:rsid w:val="002E7ED9"/>
    <w:rsid w:val="002F0D54"/>
    <w:rsid w:val="002F255A"/>
    <w:rsid w:val="002F26F9"/>
    <w:rsid w:val="002F2888"/>
    <w:rsid w:val="002F29C7"/>
    <w:rsid w:val="002F2FCE"/>
    <w:rsid w:val="002F324F"/>
    <w:rsid w:val="002F3AD0"/>
    <w:rsid w:val="002F4298"/>
    <w:rsid w:val="002F42F3"/>
    <w:rsid w:val="002F4772"/>
    <w:rsid w:val="002F61B5"/>
    <w:rsid w:val="002F6E15"/>
    <w:rsid w:val="002F6E16"/>
    <w:rsid w:val="002F6F7E"/>
    <w:rsid w:val="002F7B02"/>
    <w:rsid w:val="00300B1A"/>
    <w:rsid w:val="003015BF"/>
    <w:rsid w:val="003025C1"/>
    <w:rsid w:val="003036D8"/>
    <w:rsid w:val="0030387F"/>
    <w:rsid w:val="00303A21"/>
    <w:rsid w:val="00303E67"/>
    <w:rsid w:val="0030439C"/>
    <w:rsid w:val="0030614F"/>
    <w:rsid w:val="003061AF"/>
    <w:rsid w:val="0030672E"/>
    <w:rsid w:val="00306C96"/>
    <w:rsid w:val="00307512"/>
    <w:rsid w:val="00307A68"/>
    <w:rsid w:val="003107DF"/>
    <w:rsid w:val="00311F9A"/>
    <w:rsid w:val="0031223D"/>
    <w:rsid w:val="0031328A"/>
    <w:rsid w:val="00313511"/>
    <w:rsid w:val="00313FC7"/>
    <w:rsid w:val="00314414"/>
    <w:rsid w:val="00314F6E"/>
    <w:rsid w:val="003155BB"/>
    <w:rsid w:val="00316730"/>
    <w:rsid w:val="003168B4"/>
    <w:rsid w:val="00316F7B"/>
    <w:rsid w:val="003172EE"/>
    <w:rsid w:val="0031769D"/>
    <w:rsid w:val="0031770B"/>
    <w:rsid w:val="003179E1"/>
    <w:rsid w:val="00317B3C"/>
    <w:rsid w:val="00317B71"/>
    <w:rsid w:val="00317EC9"/>
    <w:rsid w:val="003216E0"/>
    <w:rsid w:val="003222F9"/>
    <w:rsid w:val="003234B9"/>
    <w:rsid w:val="0032383C"/>
    <w:rsid w:val="00323AE6"/>
    <w:rsid w:val="00323EF8"/>
    <w:rsid w:val="0032433C"/>
    <w:rsid w:val="003261D0"/>
    <w:rsid w:val="00326F88"/>
    <w:rsid w:val="003276E5"/>
    <w:rsid w:val="00327A3D"/>
    <w:rsid w:val="0033042A"/>
    <w:rsid w:val="00331831"/>
    <w:rsid w:val="00332C3A"/>
    <w:rsid w:val="003337BF"/>
    <w:rsid w:val="00334561"/>
    <w:rsid w:val="00334BD3"/>
    <w:rsid w:val="00334DF5"/>
    <w:rsid w:val="00334F11"/>
    <w:rsid w:val="0033599C"/>
    <w:rsid w:val="0033607B"/>
    <w:rsid w:val="003368B3"/>
    <w:rsid w:val="00337055"/>
    <w:rsid w:val="003370E4"/>
    <w:rsid w:val="0033773E"/>
    <w:rsid w:val="00337DC3"/>
    <w:rsid w:val="00341FE2"/>
    <w:rsid w:val="0034287F"/>
    <w:rsid w:val="00343506"/>
    <w:rsid w:val="0034403E"/>
    <w:rsid w:val="003440A6"/>
    <w:rsid w:val="003442A1"/>
    <w:rsid w:val="00344619"/>
    <w:rsid w:val="0034524B"/>
    <w:rsid w:val="003455B6"/>
    <w:rsid w:val="003464CB"/>
    <w:rsid w:val="00346512"/>
    <w:rsid w:val="0034660A"/>
    <w:rsid w:val="0034671B"/>
    <w:rsid w:val="00347321"/>
    <w:rsid w:val="003474AB"/>
    <w:rsid w:val="003476A4"/>
    <w:rsid w:val="00347805"/>
    <w:rsid w:val="003500BE"/>
    <w:rsid w:val="00350409"/>
    <w:rsid w:val="0035087C"/>
    <w:rsid w:val="00350A5B"/>
    <w:rsid w:val="00350F15"/>
    <w:rsid w:val="003510CA"/>
    <w:rsid w:val="00351F33"/>
    <w:rsid w:val="003523E0"/>
    <w:rsid w:val="00352C95"/>
    <w:rsid w:val="00352DCF"/>
    <w:rsid w:val="00352FF5"/>
    <w:rsid w:val="00353611"/>
    <w:rsid w:val="003547E6"/>
    <w:rsid w:val="00354C75"/>
    <w:rsid w:val="00355292"/>
    <w:rsid w:val="003557DF"/>
    <w:rsid w:val="003560DD"/>
    <w:rsid w:val="003563C1"/>
    <w:rsid w:val="00356547"/>
    <w:rsid w:val="0035688B"/>
    <w:rsid w:val="0035768A"/>
    <w:rsid w:val="00357EE4"/>
    <w:rsid w:val="0036090A"/>
    <w:rsid w:val="00360970"/>
    <w:rsid w:val="00360D55"/>
    <w:rsid w:val="00360F85"/>
    <w:rsid w:val="0036128E"/>
    <w:rsid w:val="003619A0"/>
    <w:rsid w:val="00361E3E"/>
    <w:rsid w:val="00361F10"/>
    <w:rsid w:val="003623EB"/>
    <w:rsid w:val="00362430"/>
    <w:rsid w:val="003627DB"/>
    <w:rsid w:val="0036284F"/>
    <w:rsid w:val="00362AF4"/>
    <w:rsid w:val="00362B29"/>
    <w:rsid w:val="0036312A"/>
    <w:rsid w:val="00363B86"/>
    <w:rsid w:val="00364A02"/>
    <w:rsid w:val="00364C26"/>
    <w:rsid w:val="00364F3D"/>
    <w:rsid w:val="00365443"/>
    <w:rsid w:val="00365A04"/>
    <w:rsid w:val="00365B30"/>
    <w:rsid w:val="0036642C"/>
    <w:rsid w:val="00367106"/>
    <w:rsid w:val="0037034D"/>
    <w:rsid w:val="00370B14"/>
    <w:rsid w:val="00370EF9"/>
    <w:rsid w:val="0037128E"/>
    <w:rsid w:val="00371A66"/>
    <w:rsid w:val="00371B6B"/>
    <w:rsid w:val="003720BE"/>
    <w:rsid w:val="003727E7"/>
    <w:rsid w:val="00372BD6"/>
    <w:rsid w:val="003731BF"/>
    <w:rsid w:val="00373A7E"/>
    <w:rsid w:val="003745C9"/>
    <w:rsid w:val="00374D96"/>
    <w:rsid w:val="003755C5"/>
    <w:rsid w:val="00376090"/>
    <w:rsid w:val="00376732"/>
    <w:rsid w:val="003777AD"/>
    <w:rsid w:val="00377BB1"/>
    <w:rsid w:val="00380194"/>
    <w:rsid w:val="0038044B"/>
    <w:rsid w:val="00380C93"/>
    <w:rsid w:val="00381370"/>
    <w:rsid w:val="00383120"/>
    <w:rsid w:val="00383522"/>
    <w:rsid w:val="003867B4"/>
    <w:rsid w:val="00386C9E"/>
    <w:rsid w:val="00387332"/>
    <w:rsid w:val="003904A1"/>
    <w:rsid w:val="00390E9C"/>
    <w:rsid w:val="00391294"/>
    <w:rsid w:val="00391BEF"/>
    <w:rsid w:val="00391C25"/>
    <w:rsid w:val="00391EB7"/>
    <w:rsid w:val="003926FA"/>
    <w:rsid w:val="00392A56"/>
    <w:rsid w:val="0039357F"/>
    <w:rsid w:val="00393912"/>
    <w:rsid w:val="003943EE"/>
    <w:rsid w:val="00394CB8"/>
    <w:rsid w:val="00395394"/>
    <w:rsid w:val="00396CB1"/>
    <w:rsid w:val="00397F06"/>
    <w:rsid w:val="003A03F7"/>
    <w:rsid w:val="003A0581"/>
    <w:rsid w:val="003A1321"/>
    <w:rsid w:val="003A149A"/>
    <w:rsid w:val="003A1C7C"/>
    <w:rsid w:val="003A286F"/>
    <w:rsid w:val="003A2B08"/>
    <w:rsid w:val="003A3CD0"/>
    <w:rsid w:val="003A3DF4"/>
    <w:rsid w:val="003A4CEB"/>
    <w:rsid w:val="003A6878"/>
    <w:rsid w:val="003A6AD4"/>
    <w:rsid w:val="003A6B50"/>
    <w:rsid w:val="003A79CD"/>
    <w:rsid w:val="003B0154"/>
    <w:rsid w:val="003B195C"/>
    <w:rsid w:val="003B2C95"/>
    <w:rsid w:val="003B326B"/>
    <w:rsid w:val="003B348B"/>
    <w:rsid w:val="003B3733"/>
    <w:rsid w:val="003B4D8F"/>
    <w:rsid w:val="003B6436"/>
    <w:rsid w:val="003B65C3"/>
    <w:rsid w:val="003B6617"/>
    <w:rsid w:val="003B664A"/>
    <w:rsid w:val="003B740F"/>
    <w:rsid w:val="003B759E"/>
    <w:rsid w:val="003C0BC6"/>
    <w:rsid w:val="003C1438"/>
    <w:rsid w:val="003C1771"/>
    <w:rsid w:val="003C19AB"/>
    <w:rsid w:val="003C1B4A"/>
    <w:rsid w:val="003C2980"/>
    <w:rsid w:val="003C2B3E"/>
    <w:rsid w:val="003C2D05"/>
    <w:rsid w:val="003C43DE"/>
    <w:rsid w:val="003C4957"/>
    <w:rsid w:val="003C5400"/>
    <w:rsid w:val="003C55C3"/>
    <w:rsid w:val="003C5ACE"/>
    <w:rsid w:val="003C629F"/>
    <w:rsid w:val="003C6558"/>
    <w:rsid w:val="003C6778"/>
    <w:rsid w:val="003C696F"/>
    <w:rsid w:val="003C6B43"/>
    <w:rsid w:val="003C7C1E"/>
    <w:rsid w:val="003D015C"/>
    <w:rsid w:val="003D0DBA"/>
    <w:rsid w:val="003D0F16"/>
    <w:rsid w:val="003D1D6C"/>
    <w:rsid w:val="003D2F62"/>
    <w:rsid w:val="003D357A"/>
    <w:rsid w:val="003D3BD0"/>
    <w:rsid w:val="003D49E4"/>
    <w:rsid w:val="003D4E9C"/>
    <w:rsid w:val="003D4F14"/>
    <w:rsid w:val="003D4F93"/>
    <w:rsid w:val="003D637B"/>
    <w:rsid w:val="003D70F2"/>
    <w:rsid w:val="003D7D7E"/>
    <w:rsid w:val="003E0A90"/>
    <w:rsid w:val="003E0E8B"/>
    <w:rsid w:val="003E0F28"/>
    <w:rsid w:val="003E0F5F"/>
    <w:rsid w:val="003E11A3"/>
    <w:rsid w:val="003E1926"/>
    <w:rsid w:val="003E1EEA"/>
    <w:rsid w:val="003E213B"/>
    <w:rsid w:val="003E2CD4"/>
    <w:rsid w:val="003E2E0C"/>
    <w:rsid w:val="003E3F86"/>
    <w:rsid w:val="003E45F3"/>
    <w:rsid w:val="003E4AEF"/>
    <w:rsid w:val="003E4B5C"/>
    <w:rsid w:val="003E4E29"/>
    <w:rsid w:val="003E73AA"/>
    <w:rsid w:val="003F074B"/>
    <w:rsid w:val="003F115C"/>
    <w:rsid w:val="003F1F18"/>
    <w:rsid w:val="003F2FA9"/>
    <w:rsid w:val="003F32B2"/>
    <w:rsid w:val="003F36E4"/>
    <w:rsid w:val="003F3DF2"/>
    <w:rsid w:val="003F4181"/>
    <w:rsid w:val="003F528C"/>
    <w:rsid w:val="003F5627"/>
    <w:rsid w:val="003F5D4D"/>
    <w:rsid w:val="003F654D"/>
    <w:rsid w:val="0040038F"/>
    <w:rsid w:val="0040148D"/>
    <w:rsid w:val="004017B8"/>
    <w:rsid w:val="00401BB1"/>
    <w:rsid w:val="00401F8E"/>
    <w:rsid w:val="00401FF7"/>
    <w:rsid w:val="0040210D"/>
    <w:rsid w:val="004032A3"/>
    <w:rsid w:val="004042CE"/>
    <w:rsid w:val="00405785"/>
    <w:rsid w:val="004059D5"/>
    <w:rsid w:val="00406B00"/>
    <w:rsid w:val="00406D01"/>
    <w:rsid w:val="0040781D"/>
    <w:rsid w:val="004078FC"/>
    <w:rsid w:val="004104F5"/>
    <w:rsid w:val="00411351"/>
    <w:rsid w:val="0041152A"/>
    <w:rsid w:val="0041157F"/>
    <w:rsid w:val="004117E6"/>
    <w:rsid w:val="00411B1E"/>
    <w:rsid w:val="00411DFB"/>
    <w:rsid w:val="00411E62"/>
    <w:rsid w:val="004123D8"/>
    <w:rsid w:val="00412DFF"/>
    <w:rsid w:val="00413180"/>
    <w:rsid w:val="00413437"/>
    <w:rsid w:val="00413840"/>
    <w:rsid w:val="00413A6B"/>
    <w:rsid w:val="00415C76"/>
    <w:rsid w:val="00415FB6"/>
    <w:rsid w:val="004160EC"/>
    <w:rsid w:val="00416EF4"/>
    <w:rsid w:val="00420067"/>
    <w:rsid w:val="0042048D"/>
    <w:rsid w:val="004209AE"/>
    <w:rsid w:val="004209EE"/>
    <w:rsid w:val="00421B4C"/>
    <w:rsid w:val="00421E1E"/>
    <w:rsid w:val="00421FA8"/>
    <w:rsid w:val="0042280C"/>
    <w:rsid w:val="00422993"/>
    <w:rsid w:val="00423B31"/>
    <w:rsid w:val="00423D2D"/>
    <w:rsid w:val="00423E3C"/>
    <w:rsid w:val="004240D2"/>
    <w:rsid w:val="00424954"/>
    <w:rsid w:val="00424B0E"/>
    <w:rsid w:val="00424EC3"/>
    <w:rsid w:val="004255AE"/>
    <w:rsid w:val="00425B09"/>
    <w:rsid w:val="00425C70"/>
    <w:rsid w:val="00426A6F"/>
    <w:rsid w:val="00426AF7"/>
    <w:rsid w:val="0042723A"/>
    <w:rsid w:val="00431603"/>
    <w:rsid w:val="00432D42"/>
    <w:rsid w:val="00433428"/>
    <w:rsid w:val="0043379E"/>
    <w:rsid w:val="00433A0D"/>
    <w:rsid w:val="00434230"/>
    <w:rsid w:val="00434DB2"/>
    <w:rsid w:val="0043533A"/>
    <w:rsid w:val="00435BC5"/>
    <w:rsid w:val="00435F97"/>
    <w:rsid w:val="004360C2"/>
    <w:rsid w:val="00436488"/>
    <w:rsid w:val="00437FDB"/>
    <w:rsid w:val="0044012E"/>
    <w:rsid w:val="00441095"/>
    <w:rsid w:val="00442351"/>
    <w:rsid w:val="00442EAF"/>
    <w:rsid w:val="00442ED9"/>
    <w:rsid w:val="0044347B"/>
    <w:rsid w:val="00443759"/>
    <w:rsid w:val="00443940"/>
    <w:rsid w:val="00443CED"/>
    <w:rsid w:val="00444AC6"/>
    <w:rsid w:val="00445175"/>
    <w:rsid w:val="00445962"/>
    <w:rsid w:val="004462AA"/>
    <w:rsid w:val="00446753"/>
    <w:rsid w:val="004470D8"/>
    <w:rsid w:val="00447F9B"/>
    <w:rsid w:val="00447FD3"/>
    <w:rsid w:val="00451967"/>
    <w:rsid w:val="00451C9B"/>
    <w:rsid w:val="0045224D"/>
    <w:rsid w:val="00452A8E"/>
    <w:rsid w:val="00452F06"/>
    <w:rsid w:val="00452F1E"/>
    <w:rsid w:val="0045445A"/>
    <w:rsid w:val="004548ED"/>
    <w:rsid w:val="00455A49"/>
    <w:rsid w:val="00455EFD"/>
    <w:rsid w:val="004575B8"/>
    <w:rsid w:val="004575DF"/>
    <w:rsid w:val="00460077"/>
    <w:rsid w:val="00460A47"/>
    <w:rsid w:val="00460F50"/>
    <w:rsid w:val="00461ED6"/>
    <w:rsid w:val="00461F44"/>
    <w:rsid w:val="00462053"/>
    <w:rsid w:val="00462598"/>
    <w:rsid w:val="004625E5"/>
    <w:rsid w:val="004626B5"/>
    <w:rsid w:val="0046345A"/>
    <w:rsid w:val="00463620"/>
    <w:rsid w:val="00464189"/>
    <w:rsid w:val="004641EF"/>
    <w:rsid w:val="004657EE"/>
    <w:rsid w:val="00466434"/>
    <w:rsid w:val="00466BFF"/>
    <w:rsid w:val="00467574"/>
    <w:rsid w:val="0047112B"/>
    <w:rsid w:val="00472C70"/>
    <w:rsid w:val="00475052"/>
    <w:rsid w:val="00475774"/>
    <w:rsid w:val="00480A2C"/>
    <w:rsid w:val="00483417"/>
    <w:rsid w:val="0048461F"/>
    <w:rsid w:val="00485458"/>
    <w:rsid w:val="00485B8A"/>
    <w:rsid w:val="00486F50"/>
    <w:rsid w:val="00487976"/>
    <w:rsid w:val="004912E1"/>
    <w:rsid w:val="004916E2"/>
    <w:rsid w:val="0049190D"/>
    <w:rsid w:val="004928F8"/>
    <w:rsid w:val="00492A05"/>
    <w:rsid w:val="0049384A"/>
    <w:rsid w:val="004944E2"/>
    <w:rsid w:val="00494603"/>
    <w:rsid w:val="0049474F"/>
    <w:rsid w:val="004947BD"/>
    <w:rsid w:val="0049536B"/>
    <w:rsid w:val="00495B3C"/>
    <w:rsid w:val="00496374"/>
    <w:rsid w:val="00496609"/>
    <w:rsid w:val="00496A7C"/>
    <w:rsid w:val="00496B85"/>
    <w:rsid w:val="004971E5"/>
    <w:rsid w:val="00497EC2"/>
    <w:rsid w:val="004A0347"/>
    <w:rsid w:val="004A04F6"/>
    <w:rsid w:val="004A0C18"/>
    <w:rsid w:val="004A1003"/>
    <w:rsid w:val="004A13F4"/>
    <w:rsid w:val="004A201D"/>
    <w:rsid w:val="004A259F"/>
    <w:rsid w:val="004A3F44"/>
    <w:rsid w:val="004A4A78"/>
    <w:rsid w:val="004A4D3C"/>
    <w:rsid w:val="004A5993"/>
    <w:rsid w:val="004A5D52"/>
    <w:rsid w:val="004A5DDA"/>
    <w:rsid w:val="004A638A"/>
    <w:rsid w:val="004A66CD"/>
    <w:rsid w:val="004A6BAD"/>
    <w:rsid w:val="004A6FFA"/>
    <w:rsid w:val="004A755E"/>
    <w:rsid w:val="004A75C5"/>
    <w:rsid w:val="004A7F1B"/>
    <w:rsid w:val="004B0091"/>
    <w:rsid w:val="004B0EAF"/>
    <w:rsid w:val="004B0EDF"/>
    <w:rsid w:val="004B13AE"/>
    <w:rsid w:val="004B4C6A"/>
    <w:rsid w:val="004B53D1"/>
    <w:rsid w:val="004B5BB9"/>
    <w:rsid w:val="004B626B"/>
    <w:rsid w:val="004B6594"/>
    <w:rsid w:val="004B6FAC"/>
    <w:rsid w:val="004B7361"/>
    <w:rsid w:val="004B77C9"/>
    <w:rsid w:val="004B7A4B"/>
    <w:rsid w:val="004B7C5C"/>
    <w:rsid w:val="004B7CE3"/>
    <w:rsid w:val="004C0260"/>
    <w:rsid w:val="004C05E0"/>
    <w:rsid w:val="004C07D8"/>
    <w:rsid w:val="004C20CC"/>
    <w:rsid w:val="004C21FA"/>
    <w:rsid w:val="004C252C"/>
    <w:rsid w:val="004C4ACA"/>
    <w:rsid w:val="004C4C0A"/>
    <w:rsid w:val="004C5E71"/>
    <w:rsid w:val="004C6019"/>
    <w:rsid w:val="004C79E1"/>
    <w:rsid w:val="004C7CAD"/>
    <w:rsid w:val="004C7D12"/>
    <w:rsid w:val="004C7D45"/>
    <w:rsid w:val="004D00E0"/>
    <w:rsid w:val="004D0610"/>
    <w:rsid w:val="004D08E8"/>
    <w:rsid w:val="004D0FF5"/>
    <w:rsid w:val="004D14A4"/>
    <w:rsid w:val="004D3337"/>
    <w:rsid w:val="004D3F94"/>
    <w:rsid w:val="004D45E3"/>
    <w:rsid w:val="004D4AA3"/>
    <w:rsid w:val="004D4B94"/>
    <w:rsid w:val="004D4CD0"/>
    <w:rsid w:val="004D69F5"/>
    <w:rsid w:val="004D72EC"/>
    <w:rsid w:val="004D7754"/>
    <w:rsid w:val="004E0752"/>
    <w:rsid w:val="004E08B8"/>
    <w:rsid w:val="004E0AD6"/>
    <w:rsid w:val="004E14ED"/>
    <w:rsid w:val="004E1C06"/>
    <w:rsid w:val="004E29AF"/>
    <w:rsid w:val="004E2D82"/>
    <w:rsid w:val="004E2E42"/>
    <w:rsid w:val="004E2E55"/>
    <w:rsid w:val="004E3834"/>
    <w:rsid w:val="004E39E7"/>
    <w:rsid w:val="004E3B9C"/>
    <w:rsid w:val="004E4542"/>
    <w:rsid w:val="004E5ABD"/>
    <w:rsid w:val="004E5BEB"/>
    <w:rsid w:val="004E64E5"/>
    <w:rsid w:val="004E7A4E"/>
    <w:rsid w:val="004E7DEA"/>
    <w:rsid w:val="004F0798"/>
    <w:rsid w:val="004F0A80"/>
    <w:rsid w:val="004F1150"/>
    <w:rsid w:val="004F1263"/>
    <w:rsid w:val="004F1388"/>
    <w:rsid w:val="004F1A9E"/>
    <w:rsid w:val="004F283F"/>
    <w:rsid w:val="004F28FC"/>
    <w:rsid w:val="004F2997"/>
    <w:rsid w:val="004F2AC8"/>
    <w:rsid w:val="004F4839"/>
    <w:rsid w:val="004F5762"/>
    <w:rsid w:val="004F629D"/>
    <w:rsid w:val="004F6437"/>
    <w:rsid w:val="004F76FC"/>
    <w:rsid w:val="004F77E4"/>
    <w:rsid w:val="004F7908"/>
    <w:rsid w:val="004F7D37"/>
    <w:rsid w:val="00500C3A"/>
    <w:rsid w:val="00500E82"/>
    <w:rsid w:val="00501CFE"/>
    <w:rsid w:val="00502EB1"/>
    <w:rsid w:val="00502EEE"/>
    <w:rsid w:val="00502F55"/>
    <w:rsid w:val="00503962"/>
    <w:rsid w:val="005048B3"/>
    <w:rsid w:val="00504D8B"/>
    <w:rsid w:val="005050E4"/>
    <w:rsid w:val="00506028"/>
    <w:rsid w:val="0050696D"/>
    <w:rsid w:val="00506CC2"/>
    <w:rsid w:val="00506F35"/>
    <w:rsid w:val="00507E28"/>
    <w:rsid w:val="00510208"/>
    <w:rsid w:val="0051063F"/>
    <w:rsid w:val="00511FBC"/>
    <w:rsid w:val="00512B66"/>
    <w:rsid w:val="00514614"/>
    <w:rsid w:val="0051473F"/>
    <w:rsid w:val="00514823"/>
    <w:rsid w:val="00516A25"/>
    <w:rsid w:val="005172CA"/>
    <w:rsid w:val="0051767E"/>
    <w:rsid w:val="00517EEA"/>
    <w:rsid w:val="005200D2"/>
    <w:rsid w:val="005201D9"/>
    <w:rsid w:val="005202F8"/>
    <w:rsid w:val="00520398"/>
    <w:rsid w:val="00520DA4"/>
    <w:rsid w:val="0052139B"/>
    <w:rsid w:val="00521434"/>
    <w:rsid w:val="00521652"/>
    <w:rsid w:val="005216AC"/>
    <w:rsid w:val="00523A24"/>
    <w:rsid w:val="00523D44"/>
    <w:rsid w:val="00524613"/>
    <w:rsid w:val="00526A65"/>
    <w:rsid w:val="005305D0"/>
    <w:rsid w:val="0053083F"/>
    <w:rsid w:val="00530C02"/>
    <w:rsid w:val="005314A7"/>
    <w:rsid w:val="005315CA"/>
    <w:rsid w:val="00531740"/>
    <w:rsid w:val="005319EE"/>
    <w:rsid w:val="00531BE9"/>
    <w:rsid w:val="005320A5"/>
    <w:rsid w:val="00532BF5"/>
    <w:rsid w:val="00532D11"/>
    <w:rsid w:val="00533A4C"/>
    <w:rsid w:val="00533E58"/>
    <w:rsid w:val="0053474E"/>
    <w:rsid w:val="00536004"/>
    <w:rsid w:val="00536DF7"/>
    <w:rsid w:val="00540108"/>
    <w:rsid w:val="00540112"/>
    <w:rsid w:val="00540433"/>
    <w:rsid w:val="0054167C"/>
    <w:rsid w:val="005417F8"/>
    <w:rsid w:val="00543070"/>
    <w:rsid w:val="005442EF"/>
    <w:rsid w:val="00544A11"/>
    <w:rsid w:val="00544A2A"/>
    <w:rsid w:val="00544DDF"/>
    <w:rsid w:val="00544F13"/>
    <w:rsid w:val="00545284"/>
    <w:rsid w:val="00545536"/>
    <w:rsid w:val="00545D45"/>
    <w:rsid w:val="00546261"/>
    <w:rsid w:val="00547147"/>
    <w:rsid w:val="00547726"/>
    <w:rsid w:val="0054787A"/>
    <w:rsid w:val="00550589"/>
    <w:rsid w:val="005528DD"/>
    <w:rsid w:val="005532CA"/>
    <w:rsid w:val="0055358D"/>
    <w:rsid w:val="00553AAD"/>
    <w:rsid w:val="00554B6E"/>
    <w:rsid w:val="00555551"/>
    <w:rsid w:val="00555F3D"/>
    <w:rsid w:val="005560D5"/>
    <w:rsid w:val="00556574"/>
    <w:rsid w:val="0055779F"/>
    <w:rsid w:val="00560046"/>
    <w:rsid w:val="00560B8F"/>
    <w:rsid w:val="00560F53"/>
    <w:rsid w:val="005615CC"/>
    <w:rsid w:val="005618D3"/>
    <w:rsid w:val="00563725"/>
    <w:rsid w:val="0056596E"/>
    <w:rsid w:val="00565DBB"/>
    <w:rsid w:val="005665C7"/>
    <w:rsid w:val="00566B1E"/>
    <w:rsid w:val="00570FD7"/>
    <w:rsid w:val="00571802"/>
    <w:rsid w:val="00571803"/>
    <w:rsid w:val="00571AC9"/>
    <w:rsid w:val="00572504"/>
    <w:rsid w:val="00572508"/>
    <w:rsid w:val="00572A02"/>
    <w:rsid w:val="00572EBE"/>
    <w:rsid w:val="00573E5B"/>
    <w:rsid w:val="0057481C"/>
    <w:rsid w:val="00574B9E"/>
    <w:rsid w:val="00575D64"/>
    <w:rsid w:val="00575E3E"/>
    <w:rsid w:val="0057616A"/>
    <w:rsid w:val="0057626F"/>
    <w:rsid w:val="005762B9"/>
    <w:rsid w:val="005766AF"/>
    <w:rsid w:val="00576BCA"/>
    <w:rsid w:val="00576D4F"/>
    <w:rsid w:val="0058076B"/>
    <w:rsid w:val="005807EC"/>
    <w:rsid w:val="00580AAE"/>
    <w:rsid w:val="0058188A"/>
    <w:rsid w:val="00582307"/>
    <w:rsid w:val="0058326F"/>
    <w:rsid w:val="00583302"/>
    <w:rsid w:val="00583889"/>
    <w:rsid w:val="0058500E"/>
    <w:rsid w:val="005878FF"/>
    <w:rsid w:val="005913ED"/>
    <w:rsid w:val="00592251"/>
    <w:rsid w:val="00592777"/>
    <w:rsid w:val="0059294F"/>
    <w:rsid w:val="00592DA7"/>
    <w:rsid w:val="005932C6"/>
    <w:rsid w:val="005933CC"/>
    <w:rsid w:val="0059369E"/>
    <w:rsid w:val="0059485C"/>
    <w:rsid w:val="00594E49"/>
    <w:rsid w:val="00595893"/>
    <w:rsid w:val="00595964"/>
    <w:rsid w:val="00595C4D"/>
    <w:rsid w:val="0059637D"/>
    <w:rsid w:val="0059650D"/>
    <w:rsid w:val="00596FC9"/>
    <w:rsid w:val="005972F0"/>
    <w:rsid w:val="00597949"/>
    <w:rsid w:val="005A06E3"/>
    <w:rsid w:val="005A1301"/>
    <w:rsid w:val="005A14DF"/>
    <w:rsid w:val="005A24C0"/>
    <w:rsid w:val="005A5134"/>
    <w:rsid w:val="005A5F1C"/>
    <w:rsid w:val="005A6769"/>
    <w:rsid w:val="005A715C"/>
    <w:rsid w:val="005A71AB"/>
    <w:rsid w:val="005B0017"/>
    <w:rsid w:val="005B229C"/>
    <w:rsid w:val="005B29F7"/>
    <w:rsid w:val="005B3645"/>
    <w:rsid w:val="005B5462"/>
    <w:rsid w:val="005B5DF4"/>
    <w:rsid w:val="005B630B"/>
    <w:rsid w:val="005B6D68"/>
    <w:rsid w:val="005B6D7A"/>
    <w:rsid w:val="005B7D87"/>
    <w:rsid w:val="005B7F25"/>
    <w:rsid w:val="005C0983"/>
    <w:rsid w:val="005C12ED"/>
    <w:rsid w:val="005C1629"/>
    <w:rsid w:val="005C195B"/>
    <w:rsid w:val="005C1EFE"/>
    <w:rsid w:val="005C2C82"/>
    <w:rsid w:val="005C30E1"/>
    <w:rsid w:val="005C46E7"/>
    <w:rsid w:val="005C573E"/>
    <w:rsid w:val="005C5C46"/>
    <w:rsid w:val="005C5F08"/>
    <w:rsid w:val="005C60C9"/>
    <w:rsid w:val="005C6C41"/>
    <w:rsid w:val="005D01B6"/>
    <w:rsid w:val="005D080F"/>
    <w:rsid w:val="005D0A90"/>
    <w:rsid w:val="005D0DF3"/>
    <w:rsid w:val="005D1B13"/>
    <w:rsid w:val="005D22BC"/>
    <w:rsid w:val="005D2E9B"/>
    <w:rsid w:val="005D37CB"/>
    <w:rsid w:val="005D4312"/>
    <w:rsid w:val="005D4659"/>
    <w:rsid w:val="005D4933"/>
    <w:rsid w:val="005D5494"/>
    <w:rsid w:val="005D583B"/>
    <w:rsid w:val="005D6785"/>
    <w:rsid w:val="005D6968"/>
    <w:rsid w:val="005D75C6"/>
    <w:rsid w:val="005D7813"/>
    <w:rsid w:val="005D7E5F"/>
    <w:rsid w:val="005E1405"/>
    <w:rsid w:val="005E19F5"/>
    <w:rsid w:val="005E21A2"/>
    <w:rsid w:val="005E32DD"/>
    <w:rsid w:val="005E38EE"/>
    <w:rsid w:val="005E4D62"/>
    <w:rsid w:val="005E50AC"/>
    <w:rsid w:val="005E5420"/>
    <w:rsid w:val="005E5427"/>
    <w:rsid w:val="005E55C0"/>
    <w:rsid w:val="005E5A72"/>
    <w:rsid w:val="005E6543"/>
    <w:rsid w:val="005E68B7"/>
    <w:rsid w:val="005E7A08"/>
    <w:rsid w:val="005F0234"/>
    <w:rsid w:val="005F08EC"/>
    <w:rsid w:val="005F1D8D"/>
    <w:rsid w:val="005F1F43"/>
    <w:rsid w:val="005F2005"/>
    <w:rsid w:val="005F2B83"/>
    <w:rsid w:val="005F2CEC"/>
    <w:rsid w:val="005F2F75"/>
    <w:rsid w:val="005F3858"/>
    <w:rsid w:val="005F3E83"/>
    <w:rsid w:val="005F44B3"/>
    <w:rsid w:val="005F48EE"/>
    <w:rsid w:val="005F53A6"/>
    <w:rsid w:val="005F5BD6"/>
    <w:rsid w:val="005F7027"/>
    <w:rsid w:val="005F7C1E"/>
    <w:rsid w:val="006002A8"/>
    <w:rsid w:val="00601C04"/>
    <w:rsid w:val="00602644"/>
    <w:rsid w:val="0060265F"/>
    <w:rsid w:val="00602939"/>
    <w:rsid w:val="00602A9E"/>
    <w:rsid w:val="00602DC4"/>
    <w:rsid w:val="00603329"/>
    <w:rsid w:val="00603663"/>
    <w:rsid w:val="00604B58"/>
    <w:rsid w:val="00605654"/>
    <w:rsid w:val="0060617C"/>
    <w:rsid w:val="00606BED"/>
    <w:rsid w:val="00606DC6"/>
    <w:rsid w:val="006074F8"/>
    <w:rsid w:val="00607FB3"/>
    <w:rsid w:val="0061086A"/>
    <w:rsid w:val="006111B5"/>
    <w:rsid w:val="00611A23"/>
    <w:rsid w:val="00611F00"/>
    <w:rsid w:val="00612910"/>
    <w:rsid w:val="00612DF2"/>
    <w:rsid w:val="00613882"/>
    <w:rsid w:val="00613CE7"/>
    <w:rsid w:val="006168F0"/>
    <w:rsid w:val="00616A24"/>
    <w:rsid w:val="00616D39"/>
    <w:rsid w:val="00617878"/>
    <w:rsid w:val="00617F36"/>
    <w:rsid w:val="00621B61"/>
    <w:rsid w:val="00621D2B"/>
    <w:rsid w:val="00622065"/>
    <w:rsid w:val="006224D9"/>
    <w:rsid w:val="00622A01"/>
    <w:rsid w:val="006243E1"/>
    <w:rsid w:val="00624493"/>
    <w:rsid w:val="00624703"/>
    <w:rsid w:val="006248D1"/>
    <w:rsid w:val="00625B12"/>
    <w:rsid w:val="00625C21"/>
    <w:rsid w:val="006260AB"/>
    <w:rsid w:val="006261C4"/>
    <w:rsid w:val="00626646"/>
    <w:rsid w:val="00627957"/>
    <w:rsid w:val="006302B9"/>
    <w:rsid w:val="006302CA"/>
    <w:rsid w:val="006313AD"/>
    <w:rsid w:val="00631529"/>
    <w:rsid w:val="006323C8"/>
    <w:rsid w:val="0063404B"/>
    <w:rsid w:val="00634352"/>
    <w:rsid w:val="006343F4"/>
    <w:rsid w:val="00635B72"/>
    <w:rsid w:val="006360BC"/>
    <w:rsid w:val="00637203"/>
    <w:rsid w:val="00637C71"/>
    <w:rsid w:val="006402A9"/>
    <w:rsid w:val="00640D45"/>
    <w:rsid w:val="00641402"/>
    <w:rsid w:val="006420DC"/>
    <w:rsid w:val="00642457"/>
    <w:rsid w:val="0064485B"/>
    <w:rsid w:val="00646162"/>
    <w:rsid w:val="00646672"/>
    <w:rsid w:val="00646ACC"/>
    <w:rsid w:val="00646CEF"/>
    <w:rsid w:val="00647E5E"/>
    <w:rsid w:val="0065378B"/>
    <w:rsid w:val="0065399C"/>
    <w:rsid w:val="006540EB"/>
    <w:rsid w:val="00654432"/>
    <w:rsid w:val="0065443A"/>
    <w:rsid w:val="00654F6D"/>
    <w:rsid w:val="006553DA"/>
    <w:rsid w:val="0065672A"/>
    <w:rsid w:val="00656D65"/>
    <w:rsid w:val="0066053D"/>
    <w:rsid w:val="00660E68"/>
    <w:rsid w:val="00661065"/>
    <w:rsid w:val="006623A4"/>
    <w:rsid w:val="00663CE5"/>
    <w:rsid w:val="00663D5C"/>
    <w:rsid w:val="00664869"/>
    <w:rsid w:val="00666229"/>
    <w:rsid w:val="00666AF1"/>
    <w:rsid w:val="00666BD7"/>
    <w:rsid w:val="006672DE"/>
    <w:rsid w:val="00667A9C"/>
    <w:rsid w:val="00667B0D"/>
    <w:rsid w:val="0067000D"/>
    <w:rsid w:val="006705C3"/>
    <w:rsid w:val="0067083B"/>
    <w:rsid w:val="006715FB"/>
    <w:rsid w:val="006717E8"/>
    <w:rsid w:val="006719AC"/>
    <w:rsid w:val="00671C86"/>
    <w:rsid w:val="00672CA3"/>
    <w:rsid w:val="00672CD6"/>
    <w:rsid w:val="00674FBE"/>
    <w:rsid w:val="006759D0"/>
    <w:rsid w:val="00675B63"/>
    <w:rsid w:val="00675D25"/>
    <w:rsid w:val="00675DF5"/>
    <w:rsid w:val="006776D6"/>
    <w:rsid w:val="00677BD1"/>
    <w:rsid w:val="00680597"/>
    <w:rsid w:val="00680BB5"/>
    <w:rsid w:val="00681E72"/>
    <w:rsid w:val="00682716"/>
    <w:rsid w:val="00684008"/>
    <w:rsid w:val="006843BC"/>
    <w:rsid w:val="00684517"/>
    <w:rsid w:val="00684B3B"/>
    <w:rsid w:val="00685B37"/>
    <w:rsid w:val="00685FD0"/>
    <w:rsid w:val="00686146"/>
    <w:rsid w:val="0068697A"/>
    <w:rsid w:val="00687B84"/>
    <w:rsid w:val="006903D9"/>
    <w:rsid w:val="00690548"/>
    <w:rsid w:val="0069148B"/>
    <w:rsid w:val="00691F3A"/>
    <w:rsid w:val="00691FC6"/>
    <w:rsid w:val="00692BD9"/>
    <w:rsid w:val="006932FB"/>
    <w:rsid w:val="006940E6"/>
    <w:rsid w:val="006949E1"/>
    <w:rsid w:val="00695177"/>
    <w:rsid w:val="00695B37"/>
    <w:rsid w:val="00696664"/>
    <w:rsid w:val="006971E5"/>
    <w:rsid w:val="006977DA"/>
    <w:rsid w:val="00697809"/>
    <w:rsid w:val="006A0605"/>
    <w:rsid w:val="006A1056"/>
    <w:rsid w:val="006A113A"/>
    <w:rsid w:val="006A1290"/>
    <w:rsid w:val="006A22A6"/>
    <w:rsid w:val="006A3821"/>
    <w:rsid w:val="006A3ECE"/>
    <w:rsid w:val="006A45BF"/>
    <w:rsid w:val="006A4791"/>
    <w:rsid w:val="006A4B84"/>
    <w:rsid w:val="006A7587"/>
    <w:rsid w:val="006A7591"/>
    <w:rsid w:val="006A7C24"/>
    <w:rsid w:val="006B037F"/>
    <w:rsid w:val="006B0B58"/>
    <w:rsid w:val="006B0C75"/>
    <w:rsid w:val="006B1059"/>
    <w:rsid w:val="006B1C65"/>
    <w:rsid w:val="006B27EB"/>
    <w:rsid w:val="006B32D6"/>
    <w:rsid w:val="006B3994"/>
    <w:rsid w:val="006B3C06"/>
    <w:rsid w:val="006B47CD"/>
    <w:rsid w:val="006B51DE"/>
    <w:rsid w:val="006B64E7"/>
    <w:rsid w:val="006B690B"/>
    <w:rsid w:val="006B7DB0"/>
    <w:rsid w:val="006C009B"/>
    <w:rsid w:val="006C040B"/>
    <w:rsid w:val="006C21C8"/>
    <w:rsid w:val="006C2233"/>
    <w:rsid w:val="006C2321"/>
    <w:rsid w:val="006C274D"/>
    <w:rsid w:val="006C30DF"/>
    <w:rsid w:val="006C359D"/>
    <w:rsid w:val="006C3822"/>
    <w:rsid w:val="006C3AFB"/>
    <w:rsid w:val="006C4655"/>
    <w:rsid w:val="006C4719"/>
    <w:rsid w:val="006C4F10"/>
    <w:rsid w:val="006C519C"/>
    <w:rsid w:val="006C5DA7"/>
    <w:rsid w:val="006C6616"/>
    <w:rsid w:val="006C69FC"/>
    <w:rsid w:val="006C77AE"/>
    <w:rsid w:val="006D0503"/>
    <w:rsid w:val="006D0FFF"/>
    <w:rsid w:val="006D1EF4"/>
    <w:rsid w:val="006D2AF6"/>
    <w:rsid w:val="006D2D64"/>
    <w:rsid w:val="006D359D"/>
    <w:rsid w:val="006D3F6E"/>
    <w:rsid w:val="006D438A"/>
    <w:rsid w:val="006D44E1"/>
    <w:rsid w:val="006D460D"/>
    <w:rsid w:val="006D480A"/>
    <w:rsid w:val="006D4E7E"/>
    <w:rsid w:val="006D51B2"/>
    <w:rsid w:val="006D537C"/>
    <w:rsid w:val="006D605E"/>
    <w:rsid w:val="006D6C00"/>
    <w:rsid w:val="006E1AC5"/>
    <w:rsid w:val="006E25F0"/>
    <w:rsid w:val="006E279B"/>
    <w:rsid w:val="006E3B2A"/>
    <w:rsid w:val="006E3D03"/>
    <w:rsid w:val="006E3F9D"/>
    <w:rsid w:val="006E42A0"/>
    <w:rsid w:val="006E4621"/>
    <w:rsid w:val="006E692C"/>
    <w:rsid w:val="006E6A98"/>
    <w:rsid w:val="006E7243"/>
    <w:rsid w:val="006E76FD"/>
    <w:rsid w:val="006F0294"/>
    <w:rsid w:val="006F0CC0"/>
    <w:rsid w:val="006F0FBF"/>
    <w:rsid w:val="006F108B"/>
    <w:rsid w:val="006F152F"/>
    <w:rsid w:val="006F186A"/>
    <w:rsid w:val="006F292B"/>
    <w:rsid w:val="006F3AAA"/>
    <w:rsid w:val="006F4058"/>
    <w:rsid w:val="006F6E6B"/>
    <w:rsid w:val="006F6EDD"/>
    <w:rsid w:val="007008C7"/>
    <w:rsid w:val="00701C42"/>
    <w:rsid w:val="00701C76"/>
    <w:rsid w:val="007020F1"/>
    <w:rsid w:val="007024DD"/>
    <w:rsid w:val="00702D66"/>
    <w:rsid w:val="00702DEF"/>
    <w:rsid w:val="007041E5"/>
    <w:rsid w:val="00704CB7"/>
    <w:rsid w:val="0070517E"/>
    <w:rsid w:val="00705AA1"/>
    <w:rsid w:val="00705F05"/>
    <w:rsid w:val="007069E7"/>
    <w:rsid w:val="00706A3C"/>
    <w:rsid w:val="00707010"/>
    <w:rsid w:val="0070709C"/>
    <w:rsid w:val="00707AFB"/>
    <w:rsid w:val="00710F0F"/>
    <w:rsid w:val="0071129F"/>
    <w:rsid w:val="00711A31"/>
    <w:rsid w:val="00712A35"/>
    <w:rsid w:val="00713CF4"/>
    <w:rsid w:val="00714070"/>
    <w:rsid w:val="007142F3"/>
    <w:rsid w:val="00715775"/>
    <w:rsid w:val="007167D9"/>
    <w:rsid w:val="00716AC3"/>
    <w:rsid w:val="007170F2"/>
    <w:rsid w:val="0071736E"/>
    <w:rsid w:val="007178D1"/>
    <w:rsid w:val="00717DE6"/>
    <w:rsid w:val="007202A1"/>
    <w:rsid w:val="007202E4"/>
    <w:rsid w:val="007207A5"/>
    <w:rsid w:val="00720A03"/>
    <w:rsid w:val="00721024"/>
    <w:rsid w:val="00721259"/>
    <w:rsid w:val="00723F24"/>
    <w:rsid w:val="00723F73"/>
    <w:rsid w:val="007247B3"/>
    <w:rsid w:val="00724FE7"/>
    <w:rsid w:val="007256D7"/>
    <w:rsid w:val="0072614B"/>
    <w:rsid w:val="00726F2C"/>
    <w:rsid w:val="007274B6"/>
    <w:rsid w:val="00727E4B"/>
    <w:rsid w:val="007337E2"/>
    <w:rsid w:val="00733C0A"/>
    <w:rsid w:val="00733E1A"/>
    <w:rsid w:val="00733E42"/>
    <w:rsid w:val="007340D6"/>
    <w:rsid w:val="007352E9"/>
    <w:rsid w:val="00735AAE"/>
    <w:rsid w:val="00736960"/>
    <w:rsid w:val="00736FBB"/>
    <w:rsid w:val="00736FC0"/>
    <w:rsid w:val="00740419"/>
    <w:rsid w:val="007404AA"/>
    <w:rsid w:val="00740C6D"/>
    <w:rsid w:val="007418EE"/>
    <w:rsid w:val="00741913"/>
    <w:rsid w:val="0074246A"/>
    <w:rsid w:val="00743675"/>
    <w:rsid w:val="00744338"/>
    <w:rsid w:val="00745032"/>
    <w:rsid w:val="007461D9"/>
    <w:rsid w:val="007463EE"/>
    <w:rsid w:val="007467DD"/>
    <w:rsid w:val="007475A9"/>
    <w:rsid w:val="007502F9"/>
    <w:rsid w:val="00750346"/>
    <w:rsid w:val="00750B14"/>
    <w:rsid w:val="00750BA1"/>
    <w:rsid w:val="00751088"/>
    <w:rsid w:val="00751263"/>
    <w:rsid w:val="00751511"/>
    <w:rsid w:val="00751662"/>
    <w:rsid w:val="00751927"/>
    <w:rsid w:val="007525A5"/>
    <w:rsid w:val="007538CF"/>
    <w:rsid w:val="00753F5E"/>
    <w:rsid w:val="007547DB"/>
    <w:rsid w:val="0075602A"/>
    <w:rsid w:val="00756A9D"/>
    <w:rsid w:val="00756D64"/>
    <w:rsid w:val="00756E37"/>
    <w:rsid w:val="007575D0"/>
    <w:rsid w:val="00760CC7"/>
    <w:rsid w:val="00760CE8"/>
    <w:rsid w:val="007612E7"/>
    <w:rsid w:val="00761799"/>
    <w:rsid w:val="00761C9B"/>
    <w:rsid w:val="007620B6"/>
    <w:rsid w:val="007625D7"/>
    <w:rsid w:val="0076292D"/>
    <w:rsid w:val="00762DA0"/>
    <w:rsid w:val="00762DED"/>
    <w:rsid w:val="007632EB"/>
    <w:rsid w:val="00763675"/>
    <w:rsid w:val="00763B3D"/>
    <w:rsid w:val="00763B9B"/>
    <w:rsid w:val="0076423B"/>
    <w:rsid w:val="0076490A"/>
    <w:rsid w:val="007649D9"/>
    <w:rsid w:val="00764C68"/>
    <w:rsid w:val="00765E58"/>
    <w:rsid w:val="00766177"/>
    <w:rsid w:val="007662FB"/>
    <w:rsid w:val="007666B8"/>
    <w:rsid w:val="0076687A"/>
    <w:rsid w:val="0076791F"/>
    <w:rsid w:val="00767D57"/>
    <w:rsid w:val="00770278"/>
    <w:rsid w:val="007702F6"/>
    <w:rsid w:val="00770AFA"/>
    <w:rsid w:val="00770B83"/>
    <w:rsid w:val="00770E4E"/>
    <w:rsid w:val="007710BD"/>
    <w:rsid w:val="00771188"/>
    <w:rsid w:val="00771312"/>
    <w:rsid w:val="007728BB"/>
    <w:rsid w:val="00772D41"/>
    <w:rsid w:val="00772F46"/>
    <w:rsid w:val="0077327E"/>
    <w:rsid w:val="007733E9"/>
    <w:rsid w:val="007745CB"/>
    <w:rsid w:val="00775E04"/>
    <w:rsid w:val="00776F12"/>
    <w:rsid w:val="007777B7"/>
    <w:rsid w:val="00777B9D"/>
    <w:rsid w:val="007801D8"/>
    <w:rsid w:val="007803D2"/>
    <w:rsid w:val="007810B0"/>
    <w:rsid w:val="00781675"/>
    <w:rsid w:val="007819F1"/>
    <w:rsid w:val="00782042"/>
    <w:rsid w:val="0078257F"/>
    <w:rsid w:val="00782994"/>
    <w:rsid w:val="0078481D"/>
    <w:rsid w:val="007859A0"/>
    <w:rsid w:val="00786874"/>
    <w:rsid w:val="00786A29"/>
    <w:rsid w:val="00786D24"/>
    <w:rsid w:val="00786FC6"/>
    <w:rsid w:val="00787AE2"/>
    <w:rsid w:val="00787C07"/>
    <w:rsid w:val="00790348"/>
    <w:rsid w:val="00790BCE"/>
    <w:rsid w:val="00791653"/>
    <w:rsid w:val="0079205F"/>
    <w:rsid w:val="0079285D"/>
    <w:rsid w:val="00792A97"/>
    <w:rsid w:val="00792D5E"/>
    <w:rsid w:val="00793275"/>
    <w:rsid w:val="007933D5"/>
    <w:rsid w:val="007936F5"/>
    <w:rsid w:val="00794BD5"/>
    <w:rsid w:val="007953F0"/>
    <w:rsid w:val="00795E2E"/>
    <w:rsid w:val="007972A8"/>
    <w:rsid w:val="007A088F"/>
    <w:rsid w:val="007A0FEC"/>
    <w:rsid w:val="007A1753"/>
    <w:rsid w:val="007A2EDB"/>
    <w:rsid w:val="007A2FE6"/>
    <w:rsid w:val="007A30C0"/>
    <w:rsid w:val="007A3477"/>
    <w:rsid w:val="007A3606"/>
    <w:rsid w:val="007A3929"/>
    <w:rsid w:val="007A3E02"/>
    <w:rsid w:val="007A4289"/>
    <w:rsid w:val="007A433D"/>
    <w:rsid w:val="007A4350"/>
    <w:rsid w:val="007A43C3"/>
    <w:rsid w:val="007A4B75"/>
    <w:rsid w:val="007A5BA2"/>
    <w:rsid w:val="007A5D55"/>
    <w:rsid w:val="007A5F33"/>
    <w:rsid w:val="007A64AC"/>
    <w:rsid w:val="007A6C4D"/>
    <w:rsid w:val="007A70DC"/>
    <w:rsid w:val="007B0223"/>
    <w:rsid w:val="007B0DA6"/>
    <w:rsid w:val="007B0E19"/>
    <w:rsid w:val="007B107D"/>
    <w:rsid w:val="007B166E"/>
    <w:rsid w:val="007B167B"/>
    <w:rsid w:val="007B175E"/>
    <w:rsid w:val="007B26E7"/>
    <w:rsid w:val="007B27AF"/>
    <w:rsid w:val="007B3854"/>
    <w:rsid w:val="007B5F38"/>
    <w:rsid w:val="007B6116"/>
    <w:rsid w:val="007B6C8C"/>
    <w:rsid w:val="007B76F3"/>
    <w:rsid w:val="007C210B"/>
    <w:rsid w:val="007C2695"/>
    <w:rsid w:val="007C3768"/>
    <w:rsid w:val="007C42A4"/>
    <w:rsid w:val="007C4944"/>
    <w:rsid w:val="007C4DEE"/>
    <w:rsid w:val="007C5F45"/>
    <w:rsid w:val="007C69DF"/>
    <w:rsid w:val="007C69F4"/>
    <w:rsid w:val="007C6CAF"/>
    <w:rsid w:val="007C6EFD"/>
    <w:rsid w:val="007C7229"/>
    <w:rsid w:val="007C7BB6"/>
    <w:rsid w:val="007D03F7"/>
    <w:rsid w:val="007D09B3"/>
    <w:rsid w:val="007D0DBA"/>
    <w:rsid w:val="007D165F"/>
    <w:rsid w:val="007D193A"/>
    <w:rsid w:val="007D1A42"/>
    <w:rsid w:val="007D248D"/>
    <w:rsid w:val="007D2495"/>
    <w:rsid w:val="007D27B7"/>
    <w:rsid w:val="007D3CBE"/>
    <w:rsid w:val="007D4E96"/>
    <w:rsid w:val="007D5EDE"/>
    <w:rsid w:val="007D7012"/>
    <w:rsid w:val="007D747D"/>
    <w:rsid w:val="007D7555"/>
    <w:rsid w:val="007D7789"/>
    <w:rsid w:val="007D7E1D"/>
    <w:rsid w:val="007E0B9B"/>
    <w:rsid w:val="007E1948"/>
    <w:rsid w:val="007E196E"/>
    <w:rsid w:val="007E1F3F"/>
    <w:rsid w:val="007E2AE6"/>
    <w:rsid w:val="007E3304"/>
    <w:rsid w:val="007E3A45"/>
    <w:rsid w:val="007E404E"/>
    <w:rsid w:val="007E4FA6"/>
    <w:rsid w:val="007E503B"/>
    <w:rsid w:val="007E527B"/>
    <w:rsid w:val="007E54FC"/>
    <w:rsid w:val="007E5E68"/>
    <w:rsid w:val="007E64F3"/>
    <w:rsid w:val="007E7354"/>
    <w:rsid w:val="007F0186"/>
    <w:rsid w:val="007F0418"/>
    <w:rsid w:val="007F0669"/>
    <w:rsid w:val="007F07F4"/>
    <w:rsid w:val="007F0A81"/>
    <w:rsid w:val="007F0AED"/>
    <w:rsid w:val="007F1937"/>
    <w:rsid w:val="007F2093"/>
    <w:rsid w:val="007F341D"/>
    <w:rsid w:val="007F34D4"/>
    <w:rsid w:val="007F34E6"/>
    <w:rsid w:val="007F353D"/>
    <w:rsid w:val="007F5413"/>
    <w:rsid w:val="007F56D9"/>
    <w:rsid w:val="007F6630"/>
    <w:rsid w:val="007F6E06"/>
    <w:rsid w:val="007F72A0"/>
    <w:rsid w:val="007F736E"/>
    <w:rsid w:val="007F7E7D"/>
    <w:rsid w:val="00800982"/>
    <w:rsid w:val="00800A2A"/>
    <w:rsid w:val="00802072"/>
    <w:rsid w:val="008022E6"/>
    <w:rsid w:val="0080274A"/>
    <w:rsid w:val="008033F7"/>
    <w:rsid w:val="008045DD"/>
    <w:rsid w:val="00804A06"/>
    <w:rsid w:val="00804EDA"/>
    <w:rsid w:val="0080586F"/>
    <w:rsid w:val="00806015"/>
    <w:rsid w:val="00806734"/>
    <w:rsid w:val="00806A3F"/>
    <w:rsid w:val="00806A64"/>
    <w:rsid w:val="008105F2"/>
    <w:rsid w:val="00810696"/>
    <w:rsid w:val="00810BCC"/>
    <w:rsid w:val="008110E5"/>
    <w:rsid w:val="00811B40"/>
    <w:rsid w:val="00811CA7"/>
    <w:rsid w:val="008129BC"/>
    <w:rsid w:val="00813369"/>
    <w:rsid w:val="00813826"/>
    <w:rsid w:val="00815533"/>
    <w:rsid w:val="00815A67"/>
    <w:rsid w:val="008167C5"/>
    <w:rsid w:val="00816A89"/>
    <w:rsid w:val="008202F1"/>
    <w:rsid w:val="0082037F"/>
    <w:rsid w:val="008209C4"/>
    <w:rsid w:val="00820A26"/>
    <w:rsid w:val="00820A39"/>
    <w:rsid w:val="00820B6C"/>
    <w:rsid w:val="00821AF5"/>
    <w:rsid w:val="00821BF1"/>
    <w:rsid w:val="00822690"/>
    <w:rsid w:val="00823CF2"/>
    <w:rsid w:val="0082442D"/>
    <w:rsid w:val="0082582D"/>
    <w:rsid w:val="0082665A"/>
    <w:rsid w:val="00826F4D"/>
    <w:rsid w:val="00827587"/>
    <w:rsid w:val="008276B3"/>
    <w:rsid w:val="008303C8"/>
    <w:rsid w:val="00830526"/>
    <w:rsid w:val="00832B45"/>
    <w:rsid w:val="008336D9"/>
    <w:rsid w:val="00833B8F"/>
    <w:rsid w:val="00834F37"/>
    <w:rsid w:val="00835447"/>
    <w:rsid w:val="00835561"/>
    <w:rsid w:val="00835AA3"/>
    <w:rsid w:val="00837022"/>
    <w:rsid w:val="0083776F"/>
    <w:rsid w:val="00837AE4"/>
    <w:rsid w:val="00837BC5"/>
    <w:rsid w:val="00840327"/>
    <w:rsid w:val="00840BBA"/>
    <w:rsid w:val="00840D3A"/>
    <w:rsid w:val="00840FC6"/>
    <w:rsid w:val="008416D4"/>
    <w:rsid w:val="00842F1C"/>
    <w:rsid w:val="00844F2D"/>
    <w:rsid w:val="0084517F"/>
    <w:rsid w:val="008458FB"/>
    <w:rsid w:val="008467BF"/>
    <w:rsid w:val="008468D4"/>
    <w:rsid w:val="00846B2B"/>
    <w:rsid w:val="00847110"/>
    <w:rsid w:val="00850D3C"/>
    <w:rsid w:val="00851117"/>
    <w:rsid w:val="00851664"/>
    <w:rsid w:val="0085237D"/>
    <w:rsid w:val="00852CC6"/>
    <w:rsid w:val="00852DAE"/>
    <w:rsid w:val="00853896"/>
    <w:rsid w:val="008539EB"/>
    <w:rsid w:val="00853E05"/>
    <w:rsid w:val="0085409E"/>
    <w:rsid w:val="0085427B"/>
    <w:rsid w:val="008555BF"/>
    <w:rsid w:val="00855BE6"/>
    <w:rsid w:val="00855D3D"/>
    <w:rsid w:val="00855E68"/>
    <w:rsid w:val="00856384"/>
    <w:rsid w:val="00856845"/>
    <w:rsid w:val="00857808"/>
    <w:rsid w:val="008578AD"/>
    <w:rsid w:val="00860C89"/>
    <w:rsid w:val="00862799"/>
    <w:rsid w:val="008631C5"/>
    <w:rsid w:val="0086468E"/>
    <w:rsid w:val="0086613D"/>
    <w:rsid w:val="0086661A"/>
    <w:rsid w:val="0086744E"/>
    <w:rsid w:val="008677C3"/>
    <w:rsid w:val="00867832"/>
    <w:rsid w:val="00867C3A"/>
    <w:rsid w:val="00867D8E"/>
    <w:rsid w:val="0087027A"/>
    <w:rsid w:val="0087040B"/>
    <w:rsid w:val="008706BE"/>
    <w:rsid w:val="0087149D"/>
    <w:rsid w:val="00871A36"/>
    <w:rsid w:val="00874246"/>
    <w:rsid w:val="008743AB"/>
    <w:rsid w:val="008748F9"/>
    <w:rsid w:val="00874B42"/>
    <w:rsid w:val="00874F3A"/>
    <w:rsid w:val="00875CE6"/>
    <w:rsid w:val="00875FBA"/>
    <w:rsid w:val="0087670B"/>
    <w:rsid w:val="0087676C"/>
    <w:rsid w:val="00876FF9"/>
    <w:rsid w:val="00877B10"/>
    <w:rsid w:val="00877EDD"/>
    <w:rsid w:val="00881000"/>
    <w:rsid w:val="0088292E"/>
    <w:rsid w:val="00883F38"/>
    <w:rsid w:val="00883F3D"/>
    <w:rsid w:val="008842C4"/>
    <w:rsid w:val="00884803"/>
    <w:rsid w:val="008848B0"/>
    <w:rsid w:val="008848C4"/>
    <w:rsid w:val="00885332"/>
    <w:rsid w:val="0088581D"/>
    <w:rsid w:val="0088662B"/>
    <w:rsid w:val="00887587"/>
    <w:rsid w:val="00890241"/>
    <w:rsid w:val="00891AC2"/>
    <w:rsid w:val="00891E42"/>
    <w:rsid w:val="00892012"/>
    <w:rsid w:val="008925C8"/>
    <w:rsid w:val="00892FE2"/>
    <w:rsid w:val="008938AF"/>
    <w:rsid w:val="00894066"/>
    <w:rsid w:val="00894C82"/>
    <w:rsid w:val="00894E8A"/>
    <w:rsid w:val="008950E7"/>
    <w:rsid w:val="00895284"/>
    <w:rsid w:val="00895910"/>
    <w:rsid w:val="00896424"/>
    <w:rsid w:val="008964CE"/>
    <w:rsid w:val="0089718E"/>
    <w:rsid w:val="0089741D"/>
    <w:rsid w:val="00897F59"/>
    <w:rsid w:val="008A01DD"/>
    <w:rsid w:val="008A07B6"/>
    <w:rsid w:val="008A0887"/>
    <w:rsid w:val="008A1389"/>
    <w:rsid w:val="008A2CB3"/>
    <w:rsid w:val="008A401F"/>
    <w:rsid w:val="008A43A4"/>
    <w:rsid w:val="008A49A8"/>
    <w:rsid w:val="008A4C2C"/>
    <w:rsid w:val="008A4E2C"/>
    <w:rsid w:val="008A5DDF"/>
    <w:rsid w:val="008A626C"/>
    <w:rsid w:val="008A7668"/>
    <w:rsid w:val="008A79CC"/>
    <w:rsid w:val="008A7A92"/>
    <w:rsid w:val="008B0261"/>
    <w:rsid w:val="008B0CF7"/>
    <w:rsid w:val="008B19DA"/>
    <w:rsid w:val="008B1DCC"/>
    <w:rsid w:val="008B2ACB"/>
    <w:rsid w:val="008B3966"/>
    <w:rsid w:val="008B40BF"/>
    <w:rsid w:val="008B5792"/>
    <w:rsid w:val="008B5D3B"/>
    <w:rsid w:val="008B5F0B"/>
    <w:rsid w:val="008B767C"/>
    <w:rsid w:val="008B7932"/>
    <w:rsid w:val="008C0F86"/>
    <w:rsid w:val="008C1335"/>
    <w:rsid w:val="008C1E68"/>
    <w:rsid w:val="008C32A1"/>
    <w:rsid w:val="008C35D6"/>
    <w:rsid w:val="008C3874"/>
    <w:rsid w:val="008C3950"/>
    <w:rsid w:val="008C3BFE"/>
    <w:rsid w:val="008C3E3E"/>
    <w:rsid w:val="008C3F12"/>
    <w:rsid w:val="008C4352"/>
    <w:rsid w:val="008C435C"/>
    <w:rsid w:val="008C4D7D"/>
    <w:rsid w:val="008C5552"/>
    <w:rsid w:val="008C5646"/>
    <w:rsid w:val="008C5C51"/>
    <w:rsid w:val="008C6151"/>
    <w:rsid w:val="008C6630"/>
    <w:rsid w:val="008C674F"/>
    <w:rsid w:val="008C6E3C"/>
    <w:rsid w:val="008C7CA9"/>
    <w:rsid w:val="008D1F74"/>
    <w:rsid w:val="008D2BCE"/>
    <w:rsid w:val="008D3730"/>
    <w:rsid w:val="008D3A30"/>
    <w:rsid w:val="008D3D25"/>
    <w:rsid w:val="008D3D3A"/>
    <w:rsid w:val="008D41BE"/>
    <w:rsid w:val="008D48DA"/>
    <w:rsid w:val="008D493D"/>
    <w:rsid w:val="008D4F42"/>
    <w:rsid w:val="008D5129"/>
    <w:rsid w:val="008D6E40"/>
    <w:rsid w:val="008D70E3"/>
    <w:rsid w:val="008E0068"/>
    <w:rsid w:val="008E04B0"/>
    <w:rsid w:val="008E0D7A"/>
    <w:rsid w:val="008E0F84"/>
    <w:rsid w:val="008E1E93"/>
    <w:rsid w:val="008E2A0A"/>
    <w:rsid w:val="008E2D3F"/>
    <w:rsid w:val="008E2DE3"/>
    <w:rsid w:val="008E33CD"/>
    <w:rsid w:val="008E38EE"/>
    <w:rsid w:val="008E5763"/>
    <w:rsid w:val="008E644C"/>
    <w:rsid w:val="008E732A"/>
    <w:rsid w:val="008F00FD"/>
    <w:rsid w:val="008F02F2"/>
    <w:rsid w:val="008F179B"/>
    <w:rsid w:val="008F25AC"/>
    <w:rsid w:val="008F3560"/>
    <w:rsid w:val="008F3E84"/>
    <w:rsid w:val="008F43E8"/>
    <w:rsid w:val="008F4724"/>
    <w:rsid w:val="008F48F1"/>
    <w:rsid w:val="008F5457"/>
    <w:rsid w:val="008F64D5"/>
    <w:rsid w:val="008F7156"/>
    <w:rsid w:val="008F7BD4"/>
    <w:rsid w:val="0090060A"/>
    <w:rsid w:val="00900AB5"/>
    <w:rsid w:val="009011F9"/>
    <w:rsid w:val="009018A9"/>
    <w:rsid w:val="0090190E"/>
    <w:rsid w:val="00901975"/>
    <w:rsid w:val="00902E6E"/>
    <w:rsid w:val="00902EFF"/>
    <w:rsid w:val="0090508E"/>
    <w:rsid w:val="009052E0"/>
    <w:rsid w:val="00905DE0"/>
    <w:rsid w:val="00905E59"/>
    <w:rsid w:val="00906A4E"/>
    <w:rsid w:val="00906CB6"/>
    <w:rsid w:val="00906FB4"/>
    <w:rsid w:val="00907420"/>
    <w:rsid w:val="00907F9E"/>
    <w:rsid w:val="00910B10"/>
    <w:rsid w:val="00912FF4"/>
    <w:rsid w:val="009137F6"/>
    <w:rsid w:val="00913BEF"/>
    <w:rsid w:val="00913E75"/>
    <w:rsid w:val="00914669"/>
    <w:rsid w:val="00914781"/>
    <w:rsid w:val="00914D15"/>
    <w:rsid w:val="009153A7"/>
    <w:rsid w:val="00916AA1"/>
    <w:rsid w:val="00916C26"/>
    <w:rsid w:val="00917057"/>
    <w:rsid w:val="00917718"/>
    <w:rsid w:val="00920366"/>
    <w:rsid w:val="009204D5"/>
    <w:rsid w:val="00920A22"/>
    <w:rsid w:val="0092167F"/>
    <w:rsid w:val="009218A6"/>
    <w:rsid w:val="00921C34"/>
    <w:rsid w:val="00922129"/>
    <w:rsid w:val="00922649"/>
    <w:rsid w:val="009232CB"/>
    <w:rsid w:val="0092375C"/>
    <w:rsid w:val="0092384D"/>
    <w:rsid w:val="00923BD7"/>
    <w:rsid w:val="00923C1B"/>
    <w:rsid w:val="00924AC6"/>
    <w:rsid w:val="00925DBC"/>
    <w:rsid w:val="00926140"/>
    <w:rsid w:val="00926389"/>
    <w:rsid w:val="00927383"/>
    <w:rsid w:val="009275C9"/>
    <w:rsid w:val="00927620"/>
    <w:rsid w:val="00927990"/>
    <w:rsid w:val="009300B9"/>
    <w:rsid w:val="0093094C"/>
    <w:rsid w:val="00930BD4"/>
    <w:rsid w:val="00930CD4"/>
    <w:rsid w:val="00931E3B"/>
    <w:rsid w:val="00932608"/>
    <w:rsid w:val="00932C4F"/>
    <w:rsid w:val="00932D0B"/>
    <w:rsid w:val="00934142"/>
    <w:rsid w:val="00934286"/>
    <w:rsid w:val="009345B9"/>
    <w:rsid w:val="009346F5"/>
    <w:rsid w:val="009347A0"/>
    <w:rsid w:val="00935463"/>
    <w:rsid w:val="0093553D"/>
    <w:rsid w:val="00935624"/>
    <w:rsid w:val="0093584A"/>
    <w:rsid w:val="00935DBF"/>
    <w:rsid w:val="00935F8B"/>
    <w:rsid w:val="00936103"/>
    <w:rsid w:val="00936A2A"/>
    <w:rsid w:val="00936FD1"/>
    <w:rsid w:val="009370EE"/>
    <w:rsid w:val="00937565"/>
    <w:rsid w:val="009378E6"/>
    <w:rsid w:val="00940921"/>
    <w:rsid w:val="00940CC9"/>
    <w:rsid w:val="00940E9D"/>
    <w:rsid w:val="009410CC"/>
    <w:rsid w:val="00941210"/>
    <w:rsid w:val="00942A2E"/>
    <w:rsid w:val="00942E40"/>
    <w:rsid w:val="00942E5F"/>
    <w:rsid w:val="009430EC"/>
    <w:rsid w:val="00943152"/>
    <w:rsid w:val="00943DDF"/>
    <w:rsid w:val="00943E2B"/>
    <w:rsid w:val="00943E7E"/>
    <w:rsid w:val="00944093"/>
    <w:rsid w:val="00944F80"/>
    <w:rsid w:val="009451D4"/>
    <w:rsid w:val="00945D11"/>
    <w:rsid w:val="009463B6"/>
    <w:rsid w:val="009464F6"/>
    <w:rsid w:val="009466CC"/>
    <w:rsid w:val="00946852"/>
    <w:rsid w:val="00946A3F"/>
    <w:rsid w:val="00946C45"/>
    <w:rsid w:val="0094748E"/>
    <w:rsid w:val="00947984"/>
    <w:rsid w:val="009502B4"/>
    <w:rsid w:val="00950683"/>
    <w:rsid w:val="00951674"/>
    <w:rsid w:val="00951DC1"/>
    <w:rsid w:val="0095273E"/>
    <w:rsid w:val="0095330B"/>
    <w:rsid w:val="00953E6A"/>
    <w:rsid w:val="00954491"/>
    <w:rsid w:val="0095458A"/>
    <w:rsid w:val="009549AA"/>
    <w:rsid w:val="00955899"/>
    <w:rsid w:val="00955AF6"/>
    <w:rsid w:val="00955AFF"/>
    <w:rsid w:val="009567BF"/>
    <w:rsid w:val="009570AF"/>
    <w:rsid w:val="009579CC"/>
    <w:rsid w:val="00957AAC"/>
    <w:rsid w:val="00957EC6"/>
    <w:rsid w:val="00960269"/>
    <w:rsid w:val="00960843"/>
    <w:rsid w:val="00960920"/>
    <w:rsid w:val="00960C23"/>
    <w:rsid w:val="00962CB9"/>
    <w:rsid w:val="00962EA4"/>
    <w:rsid w:val="00962EDC"/>
    <w:rsid w:val="009630F3"/>
    <w:rsid w:val="00963AC2"/>
    <w:rsid w:val="00964895"/>
    <w:rsid w:val="00965655"/>
    <w:rsid w:val="00965821"/>
    <w:rsid w:val="00965C49"/>
    <w:rsid w:val="00966AA3"/>
    <w:rsid w:val="00966B3C"/>
    <w:rsid w:val="00966E24"/>
    <w:rsid w:val="0096766F"/>
    <w:rsid w:val="00967E3A"/>
    <w:rsid w:val="009701F4"/>
    <w:rsid w:val="009709BB"/>
    <w:rsid w:val="00970F8B"/>
    <w:rsid w:val="00971AB3"/>
    <w:rsid w:val="00971FD5"/>
    <w:rsid w:val="009722DB"/>
    <w:rsid w:val="009724EB"/>
    <w:rsid w:val="009727BF"/>
    <w:rsid w:val="00972C6E"/>
    <w:rsid w:val="00972E1E"/>
    <w:rsid w:val="00973E61"/>
    <w:rsid w:val="00975CBB"/>
    <w:rsid w:val="00977C2D"/>
    <w:rsid w:val="0098054D"/>
    <w:rsid w:val="00981125"/>
    <w:rsid w:val="009819FF"/>
    <w:rsid w:val="00981B7A"/>
    <w:rsid w:val="00982349"/>
    <w:rsid w:val="00982A0C"/>
    <w:rsid w:val="00982C05"/>
    <w:rsid w:val="00982C86"/>
    <w:rsid w:val="0098324E"/>
    <w:rsid w:val="00985278"/>
    <w:rsid w:val="00985AC8"/>
    <w:rsid w:val="00985D1C"/>
    <w:rsid w:val="00985EF6"/>
    <w:rsid w:val="0098672C"/>
    <w:rsid w:val="00986DC2"/>
    <w:rsid w:val="00990036"/>
    <w:rsid w:val="0099174D"/>
    <w:rsid w:val="009926D1"/>
    <w:rsid w:val="009929B7"/>
    <w:rsid w:val="00993E08"/>
    <w:rsid w:val="00995D44"/>
    <w:rsid w:val="00995FDD"/>
    <w:rsid w:val="009963EC"/>
    <w:rsid w:val="009964F8"/>
    <w:rsid w:val="00996521"/>
    <w:rsid w:val="0099712F"/>
    <w:rsid w:val="009976C6"/>
    <w:rsid w:val="0099780C"/>
    <w:rsid w:val="009A0417"/>
    <w:rsid w:val="009A09C5"/>
    <w:rsid w:val="009A0EE4"/>
    <w:rsid w:val="009A11D5"/>
    <w:rsid w:val="009A1820"/>
    <w:rsid w:val="009A2802"/>
    <w:rsid w:val="009A34CA"/>
    <w:rsid w:val="009A36E9"/>
    <w:rsid w:val="009A3D7C"/>
    <w:rsid w:val="009A42E7"/>
    <w:rsid w:val="009A4D98"/>
    <w:rsid w:val="009A4EF8"/>
    <w:rsid w:val="009A4F16"/>
    <w:rsid w:val="009A515B"/>
    <w:rsid w:val="009A56A6"/>
    <w:rsid w:val="009A6357"/>
    <w:rsid w:val="009A7212"/>
    <w:rsid w:val="009A7461"/>
    <w:rsid w:val="009B034A"/>
    <w:rsid w:val="009B06A0"/>
    <w:rsid w:val="009B0FDA"/>
    <w:rsid w:val="009B1926"/>
    <w:rsid w:val="009B20BE"/>
    <w:rsid w:val="009B2397"/>
    <w:rsid w:val="009B31E2"/>
    <w:rsid w:val="009B3A61"/>
    <w:rsid w:val="009B436B"/>
    <w:rsid w:val="009B4686"/>
    <w:rsid w:val="009B4726"/>
    <w:rsid w:val="009B504C"/>
    <w:rsid w:val="009B538B"/>
    <w:rsid w:val="009B5895"/>
    <w:rsid w:val="009B6E76"/>
    <w:rsid w:val="009C05B8"/>
    <w:rsid w:val="009C0A72"/>
    <w:rsid w:val="009C1890"/>
    <w:rsid w:val="009C2422"/>
    <w:rsid w:val="009C2A12"/>
    <w:rsid w:val="009C2D53"/>
    <w:rsid w:val="009C3B82"/>
    <w:rsid w:val="009C3E58"/>
    <w:rsid w:val="009C44C0"/>
    <w:rsid w:val="009C454E"/>
    <w:rsid w:val="009C4A50"/>
    <w:rsid w:val="009C4F50"/>
    <w:rsid w:val="009C50FF"/>
    <w:rsid w:val="009C5AC5"/>
    <w:rsid w:val="009C606A"/>
    <w:rsid w:val="009C74BB"/>
    <w:rsid w:val="009D09C7"/>
    <w:rsid w:val="009D09E1"/>
    <w:rsid w:val="009D105E"/>
    <w:rsid w:val="009D1426"/>
    <w:rsid w:val="009D1C64"/>
    <w:rsid w:val="009D23FE"/>
    <w:rsid w:val="009D2904"/>
    <w:rsid w:val="009D29F9"/>
    <w:rsid w:val="009D4FFD"/>
    <w:rsid w:val="009D5F6A"/>
    <w:rsid w:val="009D61A8"/>
    <w:rsid w:val="009D6888"/>
    <w:rsid w:val="009D7494"/>
    <w:rsid w:val="009E083A"/>
    <w:rsid w:val="009E1EBC"/>
    <w:rsid w:val="009E26D7"/>
    <w:rsid w:val="009E34C7"/>
    <w:rsid w:val="009E35E5"/>
    <w:rsid w:val="009E40B2"/>
    <w:rsid w:val="009E4724"/>
    <w:rsid w:val="009E5006"/>
    <w:rsid w:val="009E5985"/>
    <w:rsid w:val="009E60A6"/>
    <w:rsid w:val="009E69DC"/>
    <w:rsid w:val="009E7F0C"/>
    <w:rsid w:val="009F017E"/>
    <w:rsid w:val="009F0608"/>
    <w:rsid w:val="009F06A2"/>
    <w:rsid w:val="009F0A39"/>
    <w:rsid w:val="009F1E1C"/>
    <w:rsid w:val="009F31E4"/>
    <w:rsid w:val="009F390F"/>
    <w:rsid w:val="009F42EF"/>
    <w:rsid w:val="009F4339"/>
    <w:rsid w:val="009F482D"/>
    <w:rsid w:val="009F5FE0"/>
    <w:rsid w:val="009F6529"/>
    <w:rsid w:val="009F6625"/>
    <w:rsid w:val="009F6B99"/>
    <w:rsid w:val="009F7227"/>
    <w:rsid w:val="00A0009C"/>
    <w:rsid w:val="00A006A3"/>
    <w:rsid w:val="00A01A4E"/>
    <w:rsid w:val="00A01C3E"/>
    <w:rsid w:val="00A01FEE"/>
    <w:rsid w:val="00A0298C"/>
    <w:rsid w:val="00A0321D"/>
    <w:rsid w:val="00A03357"/>
    <w:rsid w:val="00A03B5C"/>
    <w:rsid w:val="00A03C0F"/>
    <w:rsid w:val="00A05E11"/>
    <w:rsid w:val="00A061F8"/>
    <w:rsid w:val="00A0629A"/>
    <w:rsid w:val="00A063DD"/>
    <w:rsid w:val="00A06F7B"/>
    <w:rsid w:val="00A1005E"/>
    <w:rsid w:val="00A10237"/>
    <w:rsid w:val="00A10608"/>
    <w:rsid w:val="00A118F9"/>
    <w:rsid w:val="00A12D64"/>
    <w:rsid w:val="00A13D94"/>
    <w:rsid w:val="00A14331"/>
    <w:rsid w:val="00A1482E"/>
    <w:rsid w:val="00A14B11"/>
    <w:rsid w:val="00A14E13"/>
    <w:rsid w:val="00A15AFF"/>
    <w:rsid w:val="00A179F2"/>
    <w:rsid w:val="00A20804"/>
    <w:rsid w:val="00A20929"/>
    <w:rsid w:val="00A20E72"/>
    <w:rsid w:val="00A21387"/>
    <w:rsid w:val="00A221FE"/>
    <w:rsid w:val="00A222A3"/>
    <w:rsid w:val="00A227C5"/>
    <w:rsid w:val="00A2291A"/>
    <w:rsid w:val="00A23498"/>
    <w:rsid w:val="00A23EE2"/>
    <w:rsid w:val="00A23EF8"/>
    <w:rsid w:val="00A2433D"/>
    <w:rsid w:val="00A24D4E"/>
    <w:rsid w:val="00A2508F"/>
    <w:rsid w:val="00A25255"/>
    <w:rsid w:val="00A2602D"/>
    <w:rsid w:val="00A275CF"/>
    <w:rsid w:val="00A276E5"/>
    <w:rsid w:val="00A301FD"/>
    <w:rsid w:val="00A3030A"/>
    <w:rsid w:val="00A322D1"/>
    <w:rsid w:val="00A3248D"/>
    <w:rsid w:val="00A33750"/>
    <w:rsid w:val="00A33F19"/>
    <w:rsid w:val="00A34E14"/>
    <w:rsid w:val="00A35B29"/>
    <w:rsid w:val="00A362F0"/>
    <w:rsid w:val="00A365C8"/>
    <w:rsid w:val="00A367F7"/>
    <w:rsid w:val="00A3736B"/>
    <w:rsid w:val="00A37B5C"/>
    <w:rsid w:val="00A408EA"/>
    <w:rsid w:val="00A4124B"/>
    <w:rsid w:val="00A41816"/>
    <w:rsid w:val="00A41B88"/>
    <w:rsid w:val="00A41F67"/>
    <w:rsid w:val="00A42642"/>
    <w:rsid w:val="00A42E8B"/>
    <w:rsid w:val="00A435DC"/>
    <w:rsid w:val="00A44223"/>
    <w:rsid w:val="00A4447A"/>
    <w:rsid w:val="00A4623D"/>
    <w:rsid w:val="00A46527"/>
    <w:rsid w:val="00A46A57"/>
    <w:rsid w:val="00A47284"/>
    <w:rsid w:val="00A47B16"/>
    <w:rsid w:val="00A47DE4"/>
    <w:rsid w:val="00A50372"/>
    <w:rsid w:val="00A509B2"/>
    <w:rsid w:val="00A50EC4"/>
    <w:rsid w:val="00A51FA7"/>
    <w:rsid w:val="00A522EB"/>
    <w:rsid w:val="00A53A7B"/>
    <w:rsid w:val="00A53F03"/>
    <w:rsid w:val="00A541CF"/>
    <w:rsid w:val="00A54214"/>
    <w:rsid w:val="00A546DA"/>
    <w:rsid w:val="00A54A9B"/>
    <w:rsid w:val="00A54B61"/>
    <w:rsid w:val="00A55171"/>
    <w:rsid w:val="00A55C3E"/>
    <w:rsid w:val="00A57850"/>
    <w:rsid w:val="00A57CF7"/>
    <w:rsid w:val="00A60238"/>
    <w:rsid w:val="00A608A6"/>
    <w:rsid w:val="00A60C17"/>
    <w:rsid w:val="00A60E22"/>
    <w:rsid w:val="00A6187F"/>
    <w:rsid w:val="00A621D2"/>
    <w:rsid w:val="00A630A8"/>
    <w:rsid w:val="00A63D90"/>
    <w:rsid w:val="00A64AE9"/>
    <w:rsid w:val="00A6550A"/>
    <w:rsid w:val="00A662B2"/>
    <w:rsid w:val="00A66F36"/>
    <w:rsid w:val="00A6721D"/>
    <w:rsid w:val="00A67AB8"/>
    <w:rsid w:val="00A7164C"/>
    <w:rsid w:val="00A71DAE"/>
    <w:rsid w:val="00A72837"/>
    <w:rsid w:val="00A737D3"/>
    <w:rsid w:val="00A739FD"/>
    <w:rsid w:val="00A74309"/>
    <w:rsid w:val="00A74641"/>
    <w:rsid w:val="00A74EC1"/>
    <w:rsid w:val="00A7529D"/>
    <w:rsid w:val="00A75A4F"/>
    <w:rsid w:val="00A7767F"/>
    <w:rsid w:val="00A777CD"/>
    <w:rsid w:val="00A77DFA"/>
    <w:rsid w:val="00A800E8"/>
    <w:rsid w:val="00A8013E"/>
    <w:rsid w:val="00A80335"/>
    <w:rsid w:val="00A8183E"/>
    <w:rsid w:val="00A81AEB"/>
    <w:rsid w:val="00A8264D"/>
    <w:rsid w:val="00A8283E"/>
    <w:rsid w:val="00A82BB6"/>
    <w:rsid w:val="00A82D06"/>
    <w:rsid w:val="00A83569"/>
    <w:rsid w:val="00A83863"/>
    <w:rsid w:val="00A8389C"/>
    <w:rsid w:val="00A83B52"/>
    <w:rsid w:val="00A8460D"/>
    <w:rsid w:val="00A85160"/>
    <w:rsid w:val="00A85278"/>
    <w:rsid w:val="00A8579D"/>
    <w:rsid w:val="00A86476"/>
    <w:rsid w:val="00A86E5D"/>
    <w:rsid w:val="00A86EF3"/>
    <w:rsid w:val="00A87620"/>
    <w:rsid w:val="00A907EF"/>
    <w:rsid w:val="00A90A80"/>
    <w:rsid w:val="00A90AD0"/>
    <w:rsid w:val="00A91298"/>
    <w:rsid w:val="00A919EF"/>
    <w:rsid w:val="00A93026"/>
    <w:rsid w:val="00A93323"/>
    <w:rsid w:val="00A936D5"/>
    <w:rsid w:val="00A93970"/>
    <w:rsid w:val="00A95BD5"/>
    <w:rsid w:val="00A96D34"/>
    <w:rsid w:val="00A96F8C"/>
    <w:rsid w:val="00A973C5"/>
    <w:rsid w:val="00A97624"/>
    <w:rsid w:val="00AA0BED"/>
    <w:rsid w:val="00AA1ADC"/>
    <w:rsid w:val="00AA1BE6"/>
    <w:rsid w:val="00AA2D2D"/>
    <w:rsid w:val="00AA2F48"/>
    <w:rsid w:val="00AA35A7"/>
    <w:rsid w:val="00AA3824"/>
    <w:rsid w:val="00AA3AF6"/>
    <w:rsid w:val="00AA4148"/>
    <w:rsid w:val="00AA60D5"/>
    <w:rsid w:val="00AA61D2"/>
    <w:rsid w:val="00AA65B3"/>
    <w:rsid w:val="00AA66AF"/>
    <w:rsid w:val="00AA6DE3"/>
    <w:rsid w:val="00AB01A8"/>
    <w:rsid w:val="00AB0E0B"/>
    <w:rsid w:val="00AB293D"/>
    <w:rsid w:val="00AB2AD6"/>
    <w:rsid w:val="00AB2C0F"/>
    <w:rsid w:val="00AB2C3F"/>
    <w:rsid w:val="00AB358C"/>
    <w:rsid w:val="00AB4296"/>
    <w:rsid w:val="00AB7A52"/>
    <w:rsid w:val="00AB7AC9"/>
    <w:rsid w:val="00AC01C9"/>
    <w:rsid w:val="00AC07D7"/>
    <w:rsid w:val="00AC09AA"/>
    <w:rsid w:val="00AC0CAB"/>
    <w:rsid w:val="00AC2A84"/>
    <w:rsid w:val="00AC3A45"/>
    <w:rsid w:val="00AC3AEA"/>
    <w:rsid w:val="00AC6547"/>
    <w:rsid w:val="00AC7679"/>
    <w:rsid w:val="00AC798A"/>
    <w:rsid w:val="00AD119D"/>
    <w:rsid w:val="00AD183B"/>
    <w:rsid w:val="00AD213B"/>
    <w:rsid w:val="00AD26A2"/>
    <w:rsid w:val="00AD2EC3"/>
    <w:rsid w:val="00AD39A2"/>
    <w:rsid w:val="00AD4391"/>
    <w:rsid w:val="00AD4B9E"/>
    <w:rsid w:val="00AD5296"/>
    <w:rsid w:val="00AD698A"/>
    <w:rsid w:val="00AD7A1C"/>
    <w:rsid w:val="00AE0A7D"/>
    <w:rsid w:val="00AE2FF1"/>
    <w:rsid w:val="00AE338C"/>
    <w:rsid w:val="00AE45F0"/>
    <w:rsid w:val="00AE5B6F"/>
    <w:rsid w:val="00AE63BD"/>
    <w:rsid w:val="00AE6966"/>
    <w:rsid w:val="00AE6F03"/>
    <w:rsid w:val="00AE71F6"/>
    <w:rsid w:val="00AF01AC"/>
    <w:rsid w:val="00AF1503"/>
    <w:rsid w:val="00AF1DBA"/>
    <w:rsid w:val="00AF2031"/>
    <w:rsid w:val="00AF2072"/>
    <w:rsid w:val="00AF2B55"/>
    <w:rsid w:val="00AF34B3"/>
    <w:rsid w:val="00AF3A8F"/>
    <w:rsid w:val="00AF3E9E"/>
    <w:rsid w:val="00AF548A"/>
    <w:rsid w:val="00AF61EB"/>
    <w:rsid w:val="00B00432"/>
    <w:rsid w:val="00B00785"/>
    <w:rsid w:val="00B00DC6"/>
    <w:rsid w:val="00B029D2"/>
    <w:rsid w:val="00B03382"/>
    <w:rsid w:val="00B0372F"/>
    <w:rsid w:val="00B03760"/>
    <w:rsid w:val="00B03B6C"/>
    <w:rsid w:val="00B03D77"/>
    <w:rsid w:val="00B04DBD"/>
    <w:rsid w:val="00B05977"/>
    <w:rsid w:val="00B05A96"/>
    <w:rsid w:val="00B05B14"/>
    <w:rsid w:val="00B06A9C"/>
    <w:rsid w:val="00B078D3"/>
    <w:rsid w:val="00B11753"/>
    <w:rsid w:val="00B1191C"/>
    <w:rsid w:val="00B11B14"/>
    <w:rsid w:val="00B11F3E"/>
    <w:rsid w:val="00B124D2"/>
    <w:rsid w:val="00B12919"/>
    <w:rsid w:val="00B12FD1"/>
    <w:rsid w:val="00B133C7"/>
    <w:rsid w:val="00B138B2"/>
    <w:rsid w:val="00B1444F"/>
    <w:rsid w:val="00B15006"/>
    <w:rsid w:val="00B15474"/>
    <w:rsid w:val="00B15747"/>
    <w:rsid w:val="00B168A4"/>
    <w:rsid w:val="00B16B18"/>
    <w:rsid w:val="00B16D56"/>
    <w:rsid w:val="00B16DA2"/>
    <w:rsid w:val="00B16EEA"/>
    <w:rsid w:val="00B16F14"/>
    <w:rsid w:val="00B1704A"/>
    <w:rsid w:val="00B17ED4"/>
    <w:rsid w:val="00B17FC6"/>
    <w:rsid w:val="00B2268D"/>
    <w:rsid w:val="00B22CCD"/>
    <w:rsid w:val="00B22E8D"/>
    <w:rsid w:val="00B23314"/>
    <w:rsid w:val="00B2390A"/>
    <w:rsid w:val="00B240ED"/>
    <w:rsid w:val="00B246BC"/>
    <w:rsid w:val="00B24D51"/>
    <w:rsid w:val="00B2555E"/>
    <w:rsid w:val="00B25EC0"/>
    <w:rsid w:val="00B27125"/>
    <w:rsid w:val="00B2746A"/>
    <w:rsid w:val="00B275D1"/>
    <w:rsid w:val="00B27A2E"/>
    <w:rsid w:val="00B31ABF"/>
    <w:rsid w:val="00B3253C"/>
    <w:rsid w:val="00B33271"/>
    <w:rsid w:val="00B33A68"/>
    <w:rsid w:val="00B350C7"/>
    <w:rsid w:val="00B351F9"/>
    <w:rsid w:val="00B35A93"/>
    <w:rsid w:val="00B37369"/>
    <w:rsid w:val="00B3736C"/>
    <w:rsid w:val="00B37B2F"/>
    <w:rsid w:val="00B40B57"/>
    <w:rsid w:val="00B40F6D"/>
    <w:rsid w:val="00B4184B"/>
    <w:rsid w:val="00B41A6F"/>
    <w:rsid w:val="00B425A9"/>
    <w:rsid w:val="00B43034"/>
    <w:rsid w:val="00B431A3"/>
    <w:rsid w:val="00B439F7"/>
    <w:rsid w:val="00B45797"/>
    <w:rsid w:val="00B459E9"/>
    <w:rsid w:val="00B4729A"/>
    <w:rsid w:val="00B474A8"/>
    <w:rsid w:val="00B474C6"/>
    <w:rsid w:val="00B50BC8"/>
    <w:rsid w:val="00B5130F"/>
    <w:rsid w:val="00B51526"/>
    <w:rsid w:val="00B51A54"/>
    <w:rsid w:val="00B53305"/>
    <w:rsid w:val="00B53CB6"/>
    <w:rsid w:val="00B54D7F"/>
    <w:rsid w:val="00B5558D"/>
    <w:rsid w:val="00B55EAE"/>
    <w:rsid w:val="00B560EA"/>
    <w:rsid w:val="00B5675A"/>
    <w:rsid w:val="00B57815"/>
    <w:rsid w:val="00B578CE"/>
    <w:rsid w:val="00B60610"/>
    <w:rsid w:val="00B606EB"/>
    <w:rsid w:val="00B6119C"/>
    <w:rsid w:val="00B61498"/>
    <w:rsid w:val="00B615DC"/>
    <w:rsid w:val="00B62177"/>
    <w:rsid w:val="00B62625"/>
    <w:rsid w:val="00B632AA"/>
    <w:rsid w:val="00B64381"/>
    <w:rsid w:val="00B645B7"/>
    <w:rsid w:val="00B64C06"/>
    <w:rsid w:val="00B655FE"/>
    <w:rsid w:val="00B67C5C"/>
    <w:rsid w:val="00B70589"/>
    <w:rsid w:val="00B70AF8"/>
    <w:rsid w:val="00B70F70"/>
    <w:rsid w:val="00B71537"/>
    <w:rsid w:val="00B72AFA"/>
    <w:rsid w:val="00B743E0"/>
    <w:rsid w:val="00B75727"/>
    <w:rsid w:val="00B7646E"/>
    <w:rsid w:val="00B765DA"/>
    <w:rsid w:val="00B770A7"/>
    <w:rsid w:val="00B77B0D"/>
    <w:rsid w:val="00B802AB"/>
    <w:rsid w:val="00B8045E"/>
    <w:rsid w:val="00B80589"/>
    <w:rsid w:val="00B80DE8"/>
    <w:rsid w:val="00B80EF6"/>
    <w:rsid w:val="00B81680"/>
    <w:rsid w:val="00B81811"/>
    <w:rsid w:val="00B81AD0"/>
    <w:rsid w:val="00B8274B"/>
    <w:rsid w:val="00B82EE5"/>
    <w:rsid w:val="00B83163"/>
    <w:rsid w:val="00B844EB"/>
    <w:rsid w:val="00B849BD"/>
    <w:rsid w:val="00B849D7"/>
    <w:rsid w:val="00B84FF3"/>
    <w:rsid w:val="00B85DF2"/>
    <w:rsid w:val="00B869AA"/>
    <w:rsid w:val="00B8762A"/>
    <w:rsid w:val="00B87B4E"/>
    <w:rsid w:val="00B9390F"/>
    <w:rsid w:val="00B9620B"/>
    <w:rsid w:val="00B969D8"/>
    <w:rsid w:val="00B971EC"/>
    <w:rsid w:val="00B97D32"/>
    <w:rsid w:val="00BA0093"/>
    <w:rsid w:val="00BA01AE"/>
    <w:rsid w:val="00BA04A2"/>
    <w:rsid w:val="00BA057D"/>
    <w:rsid w:val="00BA101E"/>
    <w:rsid w:val="00BA1B01"/>
    <w:rsid w:val="00BA248B"/>
    <w:rsid w:val="00BA2856"/>
    <w:rsid w:val="00BA36ED"/>
    <w:rsid w:val="00BA3FB6"/>
    <w:rsid w:val="00BA4F9B"/>
    <w:rsid w:val="00BA65FB"/>
    <w:rsid w:val="00BA68A0"/>
    <w:rsid w:val="00BA778B"/>
    <w:rsid w:val="00BB1F93"/>
    <w:rsid w:val="00BB296A"/>
    <w:rsid w:val="00BB36C5"/>
    <w:rsid w:val="00BB4700"/>
    <w:rsid w:val="00BB4DBD"/>
    <w:rsid w:val="00BB51AD"/>
    <w:rsid w:val="00BB65A1"/>
    <w:rsid w:val="00BC09BE"/>
    <w:rsid w:val="00BC0BA5"/>
    <w:rsid w:val="00BC1DDA"/>
    <w:rsid w:val="00BC2751"/>
    <w:rsid w:val="00BC2AC5"/>
    <w:rsid w:val="00BC2C10"/>
    <w:rsid w:val="00BC32BE"/>
    <w:rsid w:val="00BC5422"/>
    <w:rsid w:val="00BC5A12"/>
    <w:rsid w:val="00BC5F85"/>
    <w:rsid w:val="00BC5FB8"/>
    <w:rsid w:val="00BC6BD3"/>
    <w:rsid w:val="00BC6DA7"/>
    <w:rsid w:val="00BC750B"/>
    <w:rsid w:val="00BC7E69"/>
    <w:rsid w:val="00BD1911"/>
    <w:rsid w:val="00BD1B10"/>
    <w:rsid w:val="00BD2B67"/>
    <w:rsid w:val="00BD2E3B"/>
    <w:rsid w:val="00BD36F2"/>
    <w:rsid w:val="00BD43D9"/>
    <w:rsid w:val="00BD4880"/>
    <w:rsid w:val="00BD4C3F"/>
    <w:rsid w:val="00BD4DBB"/>
    <w:rsid w:val="00BD629F"/>
    <w:rsid w:val="00BD7348"/>
    <w:rsid w:val="00BD7B16"/>
    <w:rsid w:val="00BE0F1C"/>
    <w:rsid w:val="00BE1255"/>
    <w:rsid w:val="00BE2438"/>
    <w:rsid w:val="00BE2DC0"/>
    <w:rsid w:val="00BE2EEA"/>
    <w:rsid w:val="00BE3C08"/>
    <w:rsid w:val="00BE4D5D"/>
    <w:rsid w:val="00BE7C8C"/>
    <w:rsid w:val="00BF1704"/>
    <w:rsid w:val="00BF1E3F"/>
    <w:rsid w:val="00BF2DB8"/>
    <w:rsid w:val="00BF332D"/>
    <w:rsid w:val="00BF3343"/>
    <w:rsid w:val="00BF3831"/>
    <w:rsid w:val="00BF3EB7"/>
    <w:rsid w:val="00BF3FAA"/>
    <w:rsid w:val="00BF7AFE"/>
    <w:rsid w:val="00BF7EC7"/>
    <w:rsid w:val="00C00265"/>
    <w:rsid w:val="00C0041E"/>
    <w:rsid w:val="00C0131A"/>
    <w:rsid w:val="00C013D0"/>
    <w:rsid w:val="00C02F1D"/>
    <w:rsid w:val="00C035F4"/>
    <w:rsid w:val="00C03D36"/>
    <w:rsid w:val="00C03DC3"/>
    <w:rsid w:val="00C0586C"/>
    <w:rsid w:val="00C06804"/>
    <w:rsid w:val="00C075E3"/>
    <w:rsid w:val="00C1062D"/>
    <w:rsid w:val="00C10675"/>
    <w:rsid w:val="00C107F9"/>
    <w:rsid w:val="00C108CD"/>
    <w:rsid w:val="00C12C92"/>
    <w:rsid w:val="00C14E99"/>
    <w:rsid w:val="00C154DF"/>
    <w:rsid w:val="00C16A31"/>
    <w:rsid w:val="00C17473"/>
    <w:rsid w:val="00C17B47"/>
    <w:rsid w:val="00C17DC1"/>
    <w:rsid w:val="00C20155"/>
    <w:rsid w:val="00C20559"/>
    <w:rsid w:val="00C20B11"/>
    <w:rsid w:val="00C224DF"/>
    <w:rsid w:val="00C23A02"/>
    <w:rsid w:val="00C2452B"/>
    <w:rsid w:val="00C24758"/>
    <w:rsid w:val="00C250DD"/>
    <w:rsid w:val="00C2573E"/>
    <w:rsid w:val="00C25E3D"/>
    <w:rsid w:val="00C2621C"/>
    <w:rsid w:val="00C2673F"/>
    <w:rsid w:val="00C26CF1"/>
    <w:rsid w:val="00C3043F"/>
    <w:rsid w:val="00C30844"/>
    <w:rsid w:val="00C309A3"/>
    <w:rsid w:val="00C30ED2"/>
    <w:rsid w:val="00C335F7"/>
    <w:rsid w:val="00C33C27"/>
    <w:rsid w:val="00C35127"/>
    <w:rsid w:val="00C35DA3"/>
    <w:rsid w:val="00C363EE"/>
    <w:rsid w:val="00C363F5"/>
    <w:rsid w:val="00C364D0"/>
    <w:rsid w:val="00C36E8E"/>
    <w:rsid w:val="00C36F48"/>
    <w:rsid w:val="00C374E0"/>
    <w:rsid w:val="00C37601"/>
    <w:rsid w:val="00C40860"/>
    <w:rsid w:val="00C4149E"/>
    <w:rsid w:val="00C42262"/>
    <w:rsid w:val="00C425B5"/>
    <w:rsid w:val="00C42C99"/>
    <w:rsid w:val="00C444CA"/>
    <w:rsid w:val="00C4473D"/>
    <w:rsid w:val="00C44740"/>
    <w:rsid w:val="00C4491B"/>
    <w:rsid w:val="00C452B1"/>
    <w:rsid w:val="00C45467"/>
    <w:rsid w:val="00C4670D"/>
    <w:rsid w:val="00C47063"/>
    <w:rsid w:val="00C4706A"/>
    <w:rsid w:val="00C47286"/>
    <w:rsid w:val="00C47A78"/>
    <w:rsid w:val="00C47F20"/>
    <w:rsid w:val="00C50193"/>
    <w:rsid w:val="00C5105D"/>
    <w:rsid w:val="00C51174"/>
    <w:rsid w:val="00C5197D"/>
    <w:rsid w:val="00C51B79"/>
    <w:rsid w:val="00C51FE2"/>
    <w:rsid w:val="00C52AE4"/>
    <w:rsid w:val="00C53F5B"/>
    <w:rsid w:val="00C54764"/>
    <w:rsid w:val="00C54DDD"/>
    <w:rsid w:val="00C5505B"/>
    <w:rsid w:val="00C5586D"/>
    <w:rsid w:val="00C55D7F"/>
    <w:rsid w:val="00C56C4B"/>
    <w:rsid w:val="00C57358"/>
    <w:rsid w:val="00C57DC4"/>
    <w:rsid w:val="00C6055C"/>
    <w:rsid w:val="00C607B0"/>
    <w:rsid w:val="00C6100D"/>
    <w:rsid w:val="00C61263"/>
    <w:rsid w:val="00C6496F"/>
    <w:rsid w:val="00C65C0D"/>
    <w:rsid w:val="00C65FC4"/>
    <w:rsid w:val="00C6736F"/>
    <w:rsid w:val="00C67438"/>
    <w:rsid w:val="00C67BD8"/>
    <w:rsid w:val="00C7013D"/>
    <w:rsid w:val="00C7034D"/>
    <w:rsid w:val="00C705A0"/>
    <w:rsid w:val="00C70C9A"/>
    <w:rsid w:val="00C71919"/>
    <w:rsid w:val="00C7233B"/>
    <w:rsid w:val="00C72EB0"/>
    <w:rsid w:val="00C73323"/>
    <w:rsid w:val="00C7369D"/>
    <w:rsid w:val="00C73A6B"/>
    <w:rsid w:val="00C73E9C"/>
    <w:rsid w:val="00C74ED8"/>
    <w:rsid w:val="00C75E5A"/>
    <w:rsid w:val="00C75EB4"/>
    <w:rsid w:val="00C75F60"/>
    <w:rsid w:val="00C75F90"/>
    <w:rsid w:val="00C762F6"/>
    <w:rsid w:val="00C76A08"/>
    <w:rsid w:val="00C770ED"/>
    <w:rsid w:val="00C77144"/>
    <w:rsid w:val="00C80756"/>
    <w:rsid w:val="00C80E4B"/>
    <w:rsid w:val="00C8104D"/>
    <w:rsid w:val="00C81AA5"/>
    <w:rsid w:val="00C81B22"/>
    <w:rsid w:val="00C82101"/>
    <w:rsid w:val="00C822F0"/>
    <w:rsid w:val="00C8261E"/>
    <w:rsid w:val="00C82FFC"/>
    <w:rsid w:val="00C830BF"/>
    <w:rsid w:val="00C836E9"/>
    <w:rsid w:val="00C84222"/>
    <w:rsid w:val="00C851B9"/>
    <w:rsid w:val="00C8560F"/>
    <w:rsid w:val="00C85686"/>
    <w:rsid w:val="00C85B5B"/>
    <w:rsid w:val="00C85C77"/>
    <w:rsid w:val="00C86A16"/>
    <w:rsid w:val="00C86FE1"/>
    <w:rsid w:val="00C87730"/>
    <w:rsid w:val="00C877C7"/>
    <w:rsid w:val="00C877F3"/>
    <w:rsid w:val="00C9073F"/>
    <w:rsid w:val="00C909B7"/>
    <w:rsid w:val="00C914E8"/>
    <w:rsid w:val="00C91A8C"/>
    <w:rsid w:val="00C921F0"/>
    <w:rsid w:val="00C9233A"/>
    <w:rsid w:val="00C932B2"/>
    <w:rsid w:val="00C94150"/>
    <w:rsid w:val="00C948CD"/>
    <w:rsid w:val="00C94DB9"/>
    <w:rsid w:val="00C9600C"/>
    <w:rsid w:val="00C96474"/>
    <w:rsid w:val="00C9657F"/>
    <w:rsid w:val="00C96952"/>
    <w:rsid w:val="00C97E1D"/>
    <w:rsid w:val="00CA0E16"/>
    <w:rsid w:val="00CA121C"/>
    <w:rsid w:val="00CA15DF"/>
    <w:rsid w:val="00CA185D"/>
    <w:rsid w:val="00CA1ADF"/>
    <w:rsid w:val="00CA23BC"/>
    <w:rsid w:val="00CA2445"/>
    <w:rsid w:val="00CA255B"/>
    <w:rsid w:val="00CA2F72"/>
    <w:rsid w:val="00CA4328"/>
    <w:rsid w:val="00CA4AD3"/>
    <w:rsid w:val="00CA5174"/>
    <w:rsid w:val="00CA52E1"/>
    <w:rsid w:val="00CA5DF3"/>
    <w:rsid w:val="00CA63FF"/>
    <w:rsid w:val="00CA663C"/>
    <w:rsid w:val="00CA6C91"/>
    <w:rsid w:val="00CA783A"/>
    <w:rsid w:val="00CA7D3F"/>
    <w:rsid w:val="00CB021D"/>
    <w:rsid w:val="00CB0BB7"/>
    <w:rsid w:val="00CB1783"/>
    <w:rsid w:val="00CB1790"/>
    <w:rsid w:val="00CB1CE6"/>
    <w:rsid w:val="00CB1D6F"/>
    <w:rsid w:val="00CB2683"/>
    <w:rsid w:val="00CB42A9"/>
    <w:rsid w:val="00CB43A1"/>
    <w:rsid w:val="00CB52E5"/>
    <w:rsid w:val="00CB532D"/>
    <w:rsid w:val="00CB7E8A"/>
    <w:rsid w:val="00CC0868"/>
    <w:rsid w:val="00CC0E1E"/>
    <w:rsid w:val="00CC10E7"/>
    <w:rsid w:val="00CC1747"/>
    <w:rsid w:val="00CC1B7C"/>
    <w:rsid w:val="00CC293B"/>
    <w:rsid w:val="00CC5C8C"/>
    <w:rsid w:val="00CC5EFB"/>
    <w:rsid w:val="00CC67E9"/>
    <w:rsid w:val="00CC7E8E"/>
    <w:rsid w:val="00CD0B4D"/>
    <w:rsid w:val="00CD1DCB"/>
    <w:rsid w:val="00CD1DE0"/>
    <w:rsid w:val="00CD22C3"/>
    <w:rsid w:val="00CD24C8"/>
    <w:rsid w:val="00CD26C2"/>
    <w:rsid w:val="00CD29B8"/>
    <w:rsid w:val="00CD2A29"/>
    <w:rsid w:val="00CD4178"/>
    <w:rsid w:val="00CD44B9"/>
    <w:rsid w:val="00CD46FA"/>
    <w:rsid w:val="00CD4F93"/>
    <w:rsid w:val="00CD56E3"/>
    <w:rsid w:val="00CD5B28"/>
    <w:rsid w:val="00CD5D81"/>
    <w:rsid w:val="00CD6426"/>
    <w:rsid w:val="00CD642A"/>
    <w:rsid w:val="00CE06C2"/>
    <w:rsid w:val="00CE0FD2"/>
    <w:rsid w:val="00CE1814"/>
    <w:rsid w:val="00CE1EF9"/>
    <w:rsid w:val="00CE264B"/>
    <w:rsid w:val="00CE2C8C"/>
    <w:rsid w:val="00CE3039"/>
    <w:rsid w:val="00CE3237"/>
    <w:rsid w:val="00CE34AE"/>
    <w:rsid w:val="00CE3944"/>
    <w:rsid w:val="00CE3E5D"/>
    <w:rsid w:val="00CE4218"/>
    <w:rsid w:val="00CE4745"/>
    <w:rsid w:val="00CE4AA1"/>
    <w:rsid w:val="00CE5C33"/>
    <w:rsid w:val="00CE66E1"/>
    <w:rsid w:val="00CE678F"/>
    <w:rsid w:val="00CE696C"/>
    <w:rsid w:val="00CE7244"/>
    <w:rsid w:val="00CF125C"/>
    <w:rsid w:val="00CF219B"/>
    <w:rsid w:val="00CF3052"/>
    <w:rsid w:val="00CF3CF6"/>
    <w:rsid w:val="00CF3EF9"/>
    <w:rsid w:val="00CF428E"/>
    <w:rsid w:val="00CF444A"/>
    <w:rsid w:val="00CF47F6"/>
    <w:rsid w:val="00CF4C91"/>
    <w:rsid w:val="00CF54A0"/>
    <w:rsid w:val="00CF5CB0"/>
    <w:rsid w:val="00CF69B4"/>
    <w:rsid w:val="00CF7510"/>
    <w:rsid w:val="00CF7E6D"/>
    <w:rsid w:val="00D006ED"/>
    <w:rsid w:val="00D00B26"/>
    <w:rsid w:val="00D017D6"/>
    <w:rsid w:val="00D02044"/>
    <w:rsid w:val="00D028BD"/>
    <w:rsid w:val="00D02AC3"/>
    <w:rsid w:val="00D030F4"/>
    <w:rsid w:val="00D037C9"/>
    <w:rsid w:val="00D04EF8"/>
    <w:rsid w:val="00D05E3D"/>
    <w:rsid w:val="00D066FA"/>
    <w:rsid w:val="00D06C97"/>
    <w:rsid w:val="00D079CF"/>
    <w:rsid w:val="00D07C7F"/>
    <w:rsid w:val="00D07FDD"/>
    <w:rsid w:val="00D10030"/>
    <w:rsid w:val="00D104EE"/>
    <w:rsid w:val="00D106DD"/>
    <w:rsid w:val="00D10946"/>
    <w:rsid w:val="00D1102F"/>
    <w:rsid w:val="00D117CE"/>
    <w:rsid w:val="00D11B58"/>
    <w:rsid w:val="00D121E5"/>
    <w:rsid w:val="00D1291B"/>
    <w:rsid w:val="00D14AE2"/>
    <w:rsid w:val="00D14C1F"/>
    <w:rsid w:val="00D14C73"/>
    <w:rsid w:val="00D16E39"/>
    <w:rsid w:val="00D1789F"/>
    <w:rsid w:val="00D17FCF"/>
    <w:rsid w:val="00D20570"/>
    <w:rsid w:val="00D20E1D"/>
    <w:rsid w:val="00D217A2"/>
    <w:rsid w:val="00D21A21"/>
    <w:rsid w:val="00D232DD"/>
    <w:rsid w:val="00D2377D"/>
    <w:rsid w:val="00D23822"/>
    <w:rsid w:val="00D23C0A"/>
    <w:rsid w:val="00D26BE7"/>
    <w:rsid w:val="00D26C85"/>
    <w:rsid w:val="00D277F8"/>
    <w:rsid w:val="00D302F6"/>
    <w:rsid w:val="00D3107A"/>
    <w:rsid w:val="00D314AD"/>
    <w:rsid w:val="00D31BA4"/>
    <w:rsid w:val="00D326CE"/>
    <w:rsid w:val="00D339B7"/>
    <w:rsid w:val="00D33FC7"/>
    <w:rsid w:val="00D34305"/>
    <w:rsid w:val="00D34C41"/>
    <w:rsid w:val="00D34E34"/>
    <w:rsid w:val="00D351E5"/>
    <w:rsid w:val="00D3561C"/>
    <w:rsid w:val="00D3578D"/>
    <w:rsid w:val="00D35DD5"/>
    <w:rsid w:val="00D36A1D"/>
    <w:rsid w:val="00D37EF5"/>
    <w:rsid w:val="00D41035"/>
    <w:rsid w:val="00D4131F"/>
    <w:rsid w:val="00D42A68"/>
    <w:rsid w:val="00D42D38"/>
    <w:rsid w:val="00D431FC"/>
    <w:rsid w:val="00D432B0"/>
    <w:rsid w:val="00D4429C"/>
    <w:rsid w:val="00D44FD8"/>
    <w:rsid w:val="00D4604B"/>
    <w:rsid w:val="00D50EB0"/>
    <w:rsid w:val="00D51044"/>
    <w:rsid w:val="00D51112"/>
    <w:rsid w:val="00D5160C"/>
    <w:rsid w:val="00D5299B"/>
    <w:rsid w:val="00D52AC2"/>
    <w:rsid w:val="00D53AB3"/>
    <w:rsid w:val="00D549F4"/>
    <w:rsid w:val="00D54A03"/>
    <w:rsid w:val="00D54AB8"/>
    <w:rsid w:val="00D552E4"/>
    <w:rsid w:val="00D55315"/>
    <w:rsid w:val="00D55C44"/>
    <w:rsid w:val="00D56FBA"/>
    <w:rsid w:val="00D607FC"/>
    <w:rsid w:val="00D60814"/>
    <w:rsid w:val="00D608CE"/>
    <w:rsid w:val="00D60EE0"/>
    <w:rsid w:val="00D6106C"/>
    <w:rsid w:val="00D6175B"/>
    <w:rsid w:val="00D61990"/>
    <w:rsid w:val="00D61B6F"/>
    <w:rsid w:val="00D61F7A"/>
    <w:rsid w:val="00D6331D"/>
    <w:rsid w:val="00D63600"/>
    <w:rsid w:val="00D63B2C"/>
    <w:rsid w:val="00D6459B"/>
    <w:rsid w:val="00D64DA1"/>
    <w:rsid w:val="00D653C1"/>
    <w:rsid w:val="00D65A1B"/>
    <w:rsid w:val="00D65AE7"/>
    <w:rsid w:val="00D66084"/>
    <w:rsid w:val="00D66E63"/>
    <w:rsid w:val="00D672A9"/>
    <w:rsid w:val="00D672DA"/>
    <w:rsid w:val="00D70180"/>
    <w:rsid w:val="00D717D1"/>
    <w:rsid w:val="00D7255B"/>
    <w:rsid w:val="00D72BCC"/>
    <w:rsid w:val="00D732FA"/>
    <w:rsid w:val="00D733CD"/>
    <w:rsid w:val="00D73450"/>
    <w:rsid w:val="00D735F7"/>
    <w:rsid w:val="00D7375C"/>
    <w:rsid w:val="00D743C9"/>
    <w:rsid w:val="00D76B8F"/>
    <w:rsid w:val="00D76EA8"/>
    <w:rsid w:val="00D76F25"/>
    <w:rsid w:val="00D775BD"/>
    <w:rsid w:val="00D80B38"/>
    <w:rsid w:val="00D80C5C"/>
    <w:rsid w:val="00D8129D"/>
    <w:rsid w:val="00D81637"/>
    <w:rsid w:val="00D82348"/>
    <w:rsid w:val="00D82A4F"/>
    <w:rsid w:val="00D83122"/>
    <w:rsid w:val="00D8313F"/>
    <w:rsid w:val="00D83C21"/>
    <w:rsid w:val="00D840B4"/>
    <w:rsid w:val="00D843FA"/>
    <w:rsid w:val="00D85335"/>
    <w:rsid w:val="00D85B34"/>
    <w:rsid w:val="00D871EF"/>
    <w:rsid w:val="00D87BB8"/>
    <w:rsid w:val="00D87D19"/>
    <w:rsid w:val="00D90FDA"/>
    <w:rsid w:val="00D9149E"/>
    <w:rsid w:val="00D93518"/>
    <w:rsid w:val="00D9436E"/>
    <w:rsid w:val="00D966BE"/>
    <w:rsid w:val="00D97C71"/>
    <w:rsid w:val="00DA0830"/>
    <w:rsid w:val="00DA0FCD"/>
    <w:rsid w:val="00DA103F"/>
    <w:rsid w:val="00DA1795"/>
    <w:rsid w:val="00DA19C0"/>
    <w:rsid w:val="00DA1A51"/>
    <w:rsid w:val="00DA1CD3"/>
    <w:rsid w:val="00DA1D39"/>
    <w:rsid w:val="00DA281B"/>
    <w:rsid w:val="00DA2ACC"/>
    <w:rsid w:val="00DA2B49"/>
    <w:rsid w:val="00DA2C96"/>
    <w:rsid w:val="00DA2CEF"/>
    <w:rsid w:val="00DA31D2"/>
    <w:rsid w:val="00DA3258"/>
    <w:rsid w:val="00DA36E7"/>
    <w:rsid w:val="00DA500B"/>
    <w:rsid w:val="00DA50FC"/>
    <w:rsid w:val="00DA5342"/>
    <w:rsid w:val="00DA5838"/>
    <w:rsid w:val="00DA6002"/>
    <w:rsid w:val="00DA7799"/>
    <w:rsid w:val="00DB08BB"/>
    <w:rsid w:val="00DB1534"/>
    <w:rsid w:val="00DB18CB"/>
    <w:rsid w:val="00DB1944"/>
    <w:rsid w:val="00DB1A2A"/>
    <w:rsid w:val="00DB1C98"/>
    <w:rsid w:val="00DB3EB7"/>
    <w:rsid w:val="00DB41B7"/>
    <w:rsid w:val="00DB518B"/>
    <w:rsid w:val="00DB5220"/>
    <w:rsid w:val="00DB7691"/>
    <w:rsid w:val="00DB79B9"/>
    <w:rsid w:val="00DB7F78"/>
    <w:rsid w:val="00DC0787"/>
    <w:rsid w:val="00DC121F"/>
    <w:rsid w:val="00DC12C4"/>
    <w:rsid w:val="00DC1C38"/>
    <w:rsid w:val="00DC3FC8"/>
    <w:rsid w:val="00DC520C"/>
    <w:rsid w:val="00DC5359"/>
    <w:rsid w:val="00DC54E9"/>
    <w:rsid w:val="00DC5B40"/>
    <w:rsid w:val="00DC5B56"/>
    <w:rsid w:val="00DC5C92"/>
    <w:rsid w:val="00DC6308"/>
    <w:rsid w:val="00DC67E1"/>
    <w:rsid w:val="00DD0E62"/>
    <w:rsid w:val="00DD1529"/>
    <w:rsid w:val="00DD1E2D"/>
    <w:rsid w:val="00DD206D"/>
    <w:rsid w:val="00DD240F"/>
    <w:rsid w:val="00DD3ED2"/>
    <w:rsid w:val="00DD5298"/>
    <w:rsid w:val="00DD5502"/>
    <w:rsid w:val="00DD55D9"/>
    <w:rsid w:val="00DD5798"/>
    <w:rsid w:val="00DD5A4A"/>
    <w:rsid w:val="00DD65F4"/>
    <w:rsid w:val="00DD6AAA"/>
    <w:rsid w:val="00DD6ED3"/>
    <w:rsid w:val="00DD769E"/>
    <w:rsid w:val="00DE0392"/>
    <w:rsid w:val="00DE0BED"/>
    <w:rsid w:val="00DE126B"/>
    <w:rsid w:val="00DE1A12"/>
    <w:rsid w:val="00DE2E33"/>
    <w:rsid w:val="00DE387A"/>
    <w:rsid w:val="00DE4108"/>
    <w:rsid w:val="00DE4443"/>
    <w:rsid w:val="00DE48B7"/>
    <w:rsid w:val="00DE49DE"/>
    <w:rsid w:val="00DE59EA"/>
    <w:rsid w:val="00DE5C36"/>
    <w:rsid w:val="00DE6433"/>
    <w:rsid w:val="00DF0165"/>
    <w:rsid w:val="00DF050A"/>
    <w:rsid w:val="00DF0A68"/>
    <w:rsid w:val="00DF15E6"/>
    <w:rsid w:val="00DF181B"/>
    <w:rsid w:val="00DF195F"/>
    <w:rsid w:val="00DF2ED4"/>
    <w:rsid w:val="00DF3DB5"/>
    <w:rsid w:val="00DF4344"/>
    <w:rsid w:val="00DF47EF"/>
    <w:rsid w:val="00DF49C3"/>
    <w:rsid w:val="00DF49E4"/>
    <w:rsid w:val="00DF4BE4"/>
    <w:rsid w:val="00DF5A3D"/>
    <w:rsid w:val="00DF5CD1"/>
    <w:rsid w:val="00DF5E4F"/>
    <w:rsid w:val="00DF6616"/>
    <w:rsid w:val="00DF6991"/>
    <w:rsid w:val="00DF6D2D"/>
    <w:rsid w:val="00DF6D57"/>
    <w:rsid w:val="00DF6E51"/>
    <w:rsid w:val="00DF7430"/>
    <w:rsid w:val="00E00485"/>
    <w:rsid w:val="00E005D8"/>
    <w:rsid w:val="00E01306"/>
    <w:rsid w:val="00E013A6"/>
    <w:rsid w:val="00E018DB"/>
    <w:rsid w:val="00E01D11"/>
    <w:rsid w:val="00E028DB"/>
    <w:rsid w:val="00E0292F"/>
    <w:rsid w:val="00E04AA5"/>
    <w:rsid w:val="00E05981"/>
    <w:rsid w:val="00E06049"/>
    <w:rsid w:val="00E063E0"/>
    <w:rsid w:val="00E068E5"/>
    <w:rsid w:val="00E10552"/>
    <w:rsid w:val="00E11230"/>
    <w:rsid w:val="00E121F9"/>
    <w:rsid w:val="00E127AB"/>
    <w:rsid w:val="00E12D0C"/>
    <w:rsid w:val="00E1354D"/>
    <w:rsid w:val="00E13C4F"/>
    <w:rsid w:val="00E13D97"/>
    <w:rsid w:val="00E14D68"/>
    <w:rsid w:val="00E1523E"/>
    <w:rsid w:val="00E167B9"/>
    <w:rsid w:val="00E16EE3"/>
    <w:rsid w:val="00E1700A"/>
    <w:rsid w:val="00E176EA"/>
    <w:rsid w:val="00E22B97"/>
    <w:rsid w:val="00E245E2"/>
    <w:rsid w:val="00E24F14"/>
    <w:rsid w:val="00E26107"/>
    <w:rsid w:val="00E2612D"/>
    <w:rsid w:val="00E26461"/>
    <w:rsid w:val="00E26521"/>
    <w:rsid w:val="00E26E17"/>
    <w:rsid w:val="00E26FEB"/>
    <w:rsid w:val="00E27A59"/>
    <w:rsid w:val="00E31408"/>
    <w:rsid w:val="00E31426"/>
    <w:rsid w:val="00E32201"/>
    <w:rsid w:val="00E32684"/>
    <w:rsid w:val="00E32799"/>
    <w:rsid w:val="00E334F6"/>
    <w:rsid w:val="00E3395B"/>
    <w:rsid w:val="00E348A8"/>
    <w:rsid w:val="00E35E7A"/>
    <w:rsid w:val="00E3617B"/>
    <w:rsid w:val="00E36BB4"/>
    <w:rsid w:val="00E37491"/>
    <w:rsid w:val="00E376BB"/>
    <w:rsid w:val="00E37700"/>
    <w:rsid w:val="00E37BEF"/>
    <w:rsid w:val="00E402DF"/>
    <w:rsid w:val="00E41529"/>
    <w:rsid w:val="00E41D8F"/>
    <w:rsid w:val="00E41FAD"/>
    <w:rsid w:val="00E423AB"/>
    <w:rsid w:val="00E42D24"/>
    <w:rsid w:val="00E437D1"/>
    <w:rsid w:val="00E444E7"/>
    <w:rsid w:val="00E44C8A"/>
    <w:rsid w:val="00E45BDD"/>
    <w:rsid w:val="00E47A94"/>
    <w:rsid w:val="00E47ECE"/>
    <w:rsid w:val="00E47FA0"/>
    <w:rsid w:val="00E50159"/>
    <w:rsid w:val="00E51517"/>
    <w:rsid w:val="00E52A1E"/>
    <w:rsid w:val="00E52B0E"/>
    <w:rsid w:val="00E52E9C"/>
    <w:rsid w:val="00E53B49"/>
    <w:rsid w:val="00E5415B"/>
    <w:rsid w:val="00E54971"/>
    <w:rsid w:val="00E55A59"/>
    <w:rsid w:val="00E561B1"/>
    <w:rsid w:val="00E56781"/>
    <w:rsid w:val="00E56B0C"/>
    <w:rsid w:val="00E57EFA"/>
    <w:rsid w:val="00E61C6D"/>
    <w:rsid w:val="00E6237B"/>
    <w:rsid w:val="00E62E76"/>
    <w:rsid w:val="00E636BE"/>
    <w:rsid w:val="00E64013"/>
    <w:rsid w:val="00E64205"/>
    <w:rsid w:val="00E6438D"/>
    <w:rsid w:val="00E64D7B"/>
    <w:rsid w:val="00E64E06"/>
    <w:rsid w:val="00E653CE"/>
    <w:rsid w:val="00E6549D"/>
    <w:rsid w:val="00E655DA"/>
    <w:rsid w:val="00E65686"/>
    <w:rsid w:val="00E66BB6"/>
    <w:rsid w:val="00E6770C"/>
    <w:rsid w:val="00E70A92"/>
    <w:rsid w:val="00E71168"/>
    <w:rsid w:val="00E711C7"/>
    <w:rsid w:val="00E714E7"/>
    <w:rsid w:val="00E71C70"/>
    <w:rsid w:val="00E71D0D"/>
    <w:rsid w:val="00E7245C"/>
    <w:rsid w:val="00E73A1E"/>
    <w:rsid w:val="00E74183"/>
    <w:rsid w:val="00E7422A"/>
    <w:rsid w:val="00E74581"/>
    <w:rsid w:val="00E751C9"/>
    <w:rsid w:val="00E75AE7"/>
    <w:rsid w:val="00E760B8"/>
    <w:rsid w:val="00E768E3"/>
    <w:rsid w:val="00E77575"/>
    <w:rsid w:val="00E777D2"/>
    <w:rsid w:val="00E803AE"/>
    <w:rsid w:val="00E8071C"/>
    <w:rsid w:val="00E811F8"/>
    <w:rsid w:val="00E81299"/>
    <w:rsid w:val="00E81AFA"/>
    <w:rsid w:val="00E8247B"/>
    <w:rsid w:val="00E82BF2"/>
    <w:rsid w:val="00E8391B"/>
    <w:rsid w:val="00E83CED"/>
    <w:rsid w:val="00E8409F"/>
    <w:rsid w:val="00E84217"/>
    <w:rsid w:val="00E84A90"/>
    <w:rsid w:val="00E84AF2"/>
    <w:rsid w:val="00E85635"/>
    <w:rsid w:val="00E85B78"/>
    <w:rsid w:val="00E865F9"/>
    <w:rsid w:val="00E86970"/>
    <w:rsid w:val="00E87B40"/>
    <w:rsid w:val="00E87EBF"/>
    <w:rsid w:val="00E907BC"/>
    <w:rsid w:val="00E91008"/>
    <w:rsid w:val="00E919E5"/>
    <w:rsid w:val="00E923B3"/>
    <w:rsid w:val="00E94163"/>
    <w:rsid w:val="00E957F8"/>
    <w:rsid w:val="00E959FB"/>
    <w:rsid w:val="00E960C4"/>
    <w:rsid w:val="00E96491"/>
    <w:rsid w:val="00E9679A"/>
    <w:rsid w:val="00E969A3"/>
    <w:rsid w:val="00E97AC8"/>
    <w:rsid w:val="00E97CD1"/>
    <w:rsid w:val="00E97F66"/>
    <w:rsid w:val="00EA0986"/>
    <w:rsid w:val="00EA0ABD"/>
    <w:rsid w:val="00EA0B18"/>
    <w:rsid w:val="00EA0EBE"/>
    <w:rsid w:val="00EA1796"/>
    <w:rsid w:val="00EA1F4C"/>
    <w:rsid w:val="00EA23AE"/>
    <w:rsid w:val="00EA2741"/>
    <w:rsid w:val="00EA2C86"/>
    <w:rsid w:val="00EA2D43"/>
    <w:rsid w:val="00EA3344"/>
    <w:rsid w:val="00EA37AD"/>
    <w:rsid w:val="00EA5EF4"/>
    <w:rsid w:val="00EA662A"/>
    <w:rsid w:val="00EA6C05"/>
    <w:rsid w:val="00EA7163"/>
    <w:rsid w:val="00EA7616"/>
    <w:rsid w:val="00EA77AC"/>
    <w:rsid w:val="00EA77DB"/>
    <w:rsid w:val="00EA77FA"/>
    <w:rsid w:val="00EA7D41"/>
    <w:rsid w:val="00EB0771"/>
    <w:rsid w:val="00EB10D8"/>
    <w:rsid w:val="00EB178F"/>
    <w:rsid w:val="00EB1BD1"/>
    <w:rsid w:val="00EB2D11"/>
    <w:rsid w:val="00EB2E9B"/>
    <w:rsid w:val="00EB30C0"/>
    <w:rsid w:val="00EB38C7"/>
    <w:rsid w:val="00EB3D83"/>
    <w:rsid w:val="00EB5788"/>
    <w:rsid w:val="00EB6345"/>
    <w:rsid w:val="00EB6ABD"/>
    <w:rsid w:val="00EB707D"/>
    <w:rsid w:val="00EB74C6"/>
    <w:rsid w:val="00EB7507"/>
    <w:rsid w:val="00EC0389"/>
    <w:rsid w:val="00EC0433"/>
    <w:rsid w:val="00EC283F"/>
    <w:rsid w:val="00EC2E1C"/>
    <w:rsid w:val="00EC2EBD"/>
    <w:rsid w:val="00EC4C5B"/>
    <w:rsid w:val="00EC57C7"/>
    <w:rsid w:val="00EC5A7B"/>
    <w:rsid w:val="00EC7623"/>
    <w:rsid w:val="00EC79DE"/>
    <w:rsid w:val="00ED03E6"/>
    <w:rsid w:val="00ED1091"/>
    <w:rsid w:val="00ED20F7"/>
    <w:rsid w:val="00ED2928"/>
    <w:rsid w:val="00ED46D9"/>
    <w:rsid w:val="00ED602A"/>
    <w:rsid w:val="00ED6746"/>
    <w:rsid w:val="00ED686B"/>
    <w:rsid w:val="00ED710B"/>
    <w:rsid w:val="00ED77B0"/>
    <w:rsid w:val="00ED7915"/>
    <w:rsid w:val="00EE0F09"/>
    <w:rsid w:val="00EE135E"/>
    <w:rsid w:val="00EE1A5A"/>
    <w:rsid w:val="00EE2819"/>
    <w:rsid w:val="00EE28D9"/>
    <w:rsid w:val="00EE3578"/>
    <w:rsid w:val="00EE43AD"/>
    <w:rsid w:val="00EE462B"/>
    <w:rsid w:val="00EE4BDD"/>
    <w:rsid w:val="00EE5619"/>
    <w:rsid w:val="00EE64DD"/>
    <w:rsid w:val="00EE73BA"/>
    <w:rsid w:val="00EE73E0"/>
    <w:rsid w:val="00EE76EE"/>
    <w:rsid w:val="00EE7A68"/>
    <w:rsid w:val="00EF0F21"/>
    <w:rsid w:val="00EF10AE"/>
    <w:rsid w:val="00EF2606"/>
    <w:rsid w:val="00EF3597"/>
    <w:rsid w:val="00EF4238"/>
    <w:rsid w:val="00EF53D4"/>
    <w:rsid w:val="00EF5614"/>
    <w:rsid w:val="00EF7106"/>
    <w:rsid w:val="00EF7293"/>
    <w:rsid w:val="00EF79A7"/>
    <w:rsid w:val="00F00975"/>
    <w:rsid w:val="00F009A0"/>
    <w:rsid w:val="00F015E0"/>
    <w:rsid w:val="00F0294E"/>
    <w:rsid w:val="00F02F8C"/>
    <w:rsid w:val="00F02FD8"/>
    <w:rsid w:val="00F0306B"/>
    <w:rsid w:val="00F0314A"/>
    <w:rsid w:val="00F039AF"/>
    <w:rsid w:val="00F039CA"/>
    <w:rsid w:val="00F0621E"/>
    <w:rsid w:val="00F06CED"/>
    <w:rsid w:val="00F07B11"/>
    <w:rsid w:val="00F07DB2"/>
    <w:rsid w:val="00F107B1"/>
    <w:rsid w:val="00F1113C"/>
    <w:rsid w:val="00F1127D"/>
    <w:rsid w:val="00F1178D"/>
    <w:rsid w:val="00F118BF"/>
    <w:rsid w:val="00F11DA1"/>
    <w:rsid w:val="00F11E41"/>
    <w:rsid w:val="00F12B84"/>
    <w:rsid w:val="00F12D96"/>
    <w:rsid w:val="00F13594"/>
    <w:rsid w:val="00F14160"/>
    <w:rsid w:val="00F1418E"/>
    <w:rsid w:val="00F14D28"/>
    <w:rsid w:val="00F158EA"/>
    <w:rsid w:val="00F15983"/>
    <w:rsid w:val="00F15CDE"/>
    <w:rsid w:val="00F168C4"/>
    <w:rsid w:val="00F16957"/>
    <w:rsid w:val="00F17773"/>
    <w:rsid w:val="00F177F9"/>
    <w:rsid w:val="00F216CB"/>
    <w:rsid w:val="00F21701"/>
    <w:rsid w:val="00F21AFE"/>
    <w:rsid w:val="00F2293B"/>
    <w:rsid w:val="00F229ED"/>
    <w:rsid w:val="00F23363"/>
    <w:rsid w:val="00F238BF"/>
    <w:rsid w:val="00F246DA"/>
    <w:rsid w:val="00F25B0C"/>
    <w:rsid w:val="00F25B26"/>
    <w:rsid w:val="00F25EE7"/>
    <w:rsid w:val="00F261D4"/>
    <w:rsid w:val="00F27F63"/>
    <w:rsid w:val="00F30CEE"/>
    <w:rsid w:val="00F31DBD"/>
    <w:rsid w:val="00F3278C"/>
    <w:rsid w:val="00F3507E"/>
    <w:rsid w:val="00F35430"/>
    <w:rsid w:val="00F3651F"/>
    <w:rsid w:val="00F36ABF"/>
    <w:rsid w:val="00F377D8"/>
    <w:rsid w:val="00F3794A"/>
    <w:rsid w:val="00F40EF8"/>
    <w:rsid w:val="00F42257"/>
    <w:rsid w:val="00F427BD"/>
    <w:rsid w:val="00F42873"/>
    <w:rsid w:val="00F44210"/>
    <w:rsid w:val="00F4432C"/>
    <w:rsid w:val="00F4459A"/>
    <w:rsid w:val="00F44FEF"/>
    <w:rsid w:val="00F45146"/>
    <w:rsid w:val="00F4520B"/>
    <w:rsid w:val="00F456C9"/>
    <w:rsid w:val="00F45DB5"/>
    <w:rsid w:val="00F46316"/>
    <w:rsid w:val="00F465C9"/>
    <w:rsid w:val="00F46A05"/>
    <w:rsid w:val="00F46B34"/>
    <w:rsid w:val="00F475DE"/>
    <w:rsid w:val="00F47758"/>
    <w:rsid w:val="00F52706"/>
    <w:rsid w:val="00F52851"/>
    <w:rsid w:val="00F52EF9"/>
    <w:rsid w:val="00F53616"/>
    <w:rsid w:val="00F53B62"/>
    <w:rsid w:val="00F53C2C"/>
    <w:rsid w:val="00F548C6"/>
    <w:rsid w:val="00F54A64"/>
    <w:rsid w:val="00F550F7"/>
    <w:rsid w:val="00F5558E"/>
    <w:rsid w:val="00F559B8"/>
    <w:rsid w:val="00F568A5"/>
    <w:rsid w:val="00F56ACA"/>
    <w:rsid w:val="00F571F9"/>
    <w:rsid w:val="00F5788B"/>
    <w:rsid w:val="00F57F65"/>
    <w:rsid w:val="00F6068A"/>
    <w:rsid w:val="00F60C98"/>
    <w:rsid w:val="00F611C3"/>
    <w:rsid w:val="00F61300"/>
    <w:rsid w:val="00F613EF"/>
    <w:rsid w:val="00F638D6"/>
    <w:rsid w:val="00F64AD8"/>
    <w:rsid w:val="00F65582"/>
    <w:rsid w:val="00F65B55"/>
    <w:rsid w:val="00F65F73"/>
    <w:rsid w:val="00F667F7"/>
    <w:rsid w:val="00F66DC5"/>
    <w:rsid w:val="00F67194"/>
    <w:rsid w:val="00F67333"/>
    <w:rsid w:val="00F674D9"/>
    <w:rsid w:val="00F6765D"/>
    <w:rsid w:val="00F678EF"/>
    <w:rsid w:val="00F67967"/>
    <w:rsid w:val="00F70A7F"/>
    <w:rsid w:val="00F71E1C"/>
    <w:rsid w:val="00F72286"/>
    <w:rsid w:val="00F729C3"/>
    <w:rsid w:val="00F72D52"/>
    <w:rsid w:val="00F739F8"/>
    <w:rsid w:val="00F73DA5"/>
    <w:rsid w:val="00F7499A"/>
    <w:rsid w:val="00F75973"/>
    <w:rsid w:val="00F76D35"/>
    <w:rsid w:val="00F7734F"/>
    <w:rsid w:val="00F77983"/>
    <w:rsid w:val="00F77FBF"/>
    <w:rsid w:val="00F80365"/>
    <w:rsid w:val="00F80467"/>
    <w:rsid w:val="00F8059E"/>
    <w:rsid w:val="00F806E0"/>
    <w:rsid w:val="00F80778"/>
    <w:rsid w:val="00F80866"/>
    <w:rsid w:val="00F80DAD"/>
    <w:rsid w:val="00F8164D"/>
    <w:rsid w:val="00F8288E"/>
    <w:rsid w:val="00F83418"/>
    <w:rsid w:val="00F834F5"/>
    <w:rsid w:val="00F83B9B"/>
    <w:rsid w:val="00F83FD8"/>
    <w:rsid w:val="00F849D8"/>
    <w:rsid w:val="00F84C33"/>
    <w:rsid w:val="00F84EB1"/>
    <w:rsid w:val="00F85756"/>
    <w:rsid w:val="00F87486"/>
    <w:rsid w:val="00F87509"/>
    <w:rsid w:val="00F8778C"/>
    <w:rsid w:val="00F87F8E"/>
    <w:rsid w:val="00F90651"/>
    <w:rsid w:val="00F90DB4"/>
    <w:rsid w:val="00F91F3E"/>
    <w:rsid w:val="00F921A1"/>
    <w:rsid w:val="00F926BF"/>
    <w:rsid w:val="00F9336E"/>
    <w:rsid w:val="00F93C59"/>
    <w:rsid w:val="00F942F5"/>
    <w:rsid w:val="00F944A4"/>
    <w:rsid w:val="00F948B4"/>
    <w:rsid w:val="00F952E0"/>
    <w:rsid w:val="00F953DC"/>
    <w:rsid w:val="00F953E6"/>
    <w:rsid w:val="00F95724"/>
    <w:rsid w:val="00F95B15"/>
    <w:rsid w:val="00F95D43"/>
    <w:rsid w:val="00F967E9"/>
    <w:rsid w:val="00F96D02"/>
    <w:rsid w:val="00F9721E"/>
    <w:rsid w:val="00F97ACC"/>
    <w:rsid w:val="00F97C18"/>
    <w:rsid w:val="00FA1910"/>
    <w:rsid w:val="00FA245A"/>
    <w:rsid w:val="00FA250A"/>
    <w:rsid w:val="00FA26D4"/>
    <w:rsid w:val="00FA39E5"/>
    <w:rsid w:val="00FA3D02"/>
    <w:rsid w:val="00FA4A1A"/>
    <w:rsid w:val="00FA4CEC"/>
    <w:rsid w:val="00FA4D7C"/>
    <w:rsid w:val="00FA5741"/>
    <w:rsid w:val="00FA57CB"/>
    <w:rsid w:val="00FA619F"/>
    <w:rsid w:val="00FA6BE1"/>
    <w:rsid w:val="00FA6CC3"/>
    <w:rsid w:val="00FA708D"/>
    <w:rsid w:val="00FA70F5"/>
    <w:rsid w:val="00FB0526"/>
    <w:rsid w:val="00FB148B"/>
    <w:rsid w:val="00FB23C9"/>
    <w:rsid w:val="00FB39FF"/>
    <w:rsid w:val="00FB60F5"/>
    <w:rsid w:val="00FB6739"/>
    <w:rsid w:val="00FB78D1"/>
    <w:rsid w:val="00FB78D8"/>
    <w:rsid w:val="00FC0423"/>
    <w:rsid w:val="00FC0947"/>
    <w:rsid w:val="00FC2818"/>
    <w:rsid w:val="00FC2887"/>
    <w:rsid w:val="00FC2B56"/>
    <w:rsid w:val="00FC2C39"/>
    <w:rsid w:val="00FC3928"/>
    <w:rsid w:val="00FC3BBB"/>
    <w:rsid w:val="00FC4310"/>
    <w:rsid w:val="00FC6684"/>
    <w:rsid w:val="00FC672C"/>
    <w:rsid w:val="00FC6C81"/>
    <w:rsid w:val="00FC6EF6"/>
    <w:rsid w:val="00FC7051"/>
    <w:rsid w:val="00FC7152"/>
    <w:rsid w:val="00FC7EFB"/>
    <w:rsid w:val="00FD000D"/>
    <w:rsid w:val="00FD09EF"/>
    <w:rsid w:val="00FD0AC4"/>
    <w:rsid w:val="00FD103F"/>
    <w:rsid w:val="00FD1420"/>
    <w:rsid w:val="00FD194A"/>
    <w:rsid w:val="00FD1B73"/>
    <w:rsid w:val="00FD20B6"/>
    <w:rsid w:val="00FD2E20"/>
    <w:rsid w:val="00FD3234"/>
    <w:rsid w:val="00FD331D"/>
    <w:rsid w:val="00FD4CD0"/>
    <w:rsid w:val="00FD5BE8"/>
    <w:rsid w:val="00FD637D"/>
    <w:rsid w:val="00FE015A"/>
    <w:rsid w:val="00FE06A9"/>
    <w:rsid w:val="00FE0D4D"/>
    <w:rsid w:val="00FE156C"/>
    <w:rsid w:val="00FE2444"/>
    <w:rsid w:val="00FE2D77"/>
    <w:rsid w:val="00FE3338"/>
    <w:rsid w:val="00FE4FF2"/>
    <w:rsid w:val="00FE543C"/>
    <w:rsid w:val="00FE57DD"/>
    <w:rsid w:val="00FE5C31"/>
    <w:rsid w:val="00FE6F70"/>
    <w:rsid w:val="00FE7173"/>
    <w:rsid w:val="00FE7205"/>
    <w:rsid w:val="00FE779E"/>
    <w:rsid w:val="00FF0943"/>
    <w:rsid w:val="00FF24DB"/>
    <w:rsid w:val="00FF36E6"/>
    <w:rsid w:val="00FF3B54"/>
    <w:rsid w:val="00FF434E"/>
    <w:rsid w:val="00FF4B4C"/>
    <w:rsid w:val="00FF4D48"/>
    <w:rsid w:val="00FF51B4"/>
    <w:rsid w:val="00FF5281"/>
    <w:rsid w:val="00FF56BA"/>
    <w:rsid w:val="00FF59E5"/>
    <w:rsid w:val="00FF5BDA"/>
    <w:rsid w:val="00FF5C6D"/>
    <w:rsid w:val="00FF5E10"/>
    <w:rsid w:val="00FF6030"/>
    <w:rsid w:val="00FF70C6"/>
    <w:rsid w:val="00FF7CAD"/>
    <w:rsid w:val="00FF7ED8"/>
    <w:rsid w:val="016829D9"/>
    <w:rsid w:val="02076852"/>
    <w:rsid w:val="02416505"/>
    <w:rsid w:val="025F5556"/>
    <w:rsid w:val="02804D17"/>
    <w:rsid w:val="02AB65F5"/>
    <w:rsid w:val="02EB2811"/>
    <w:rsid w:val="03192A63"/>
    <w:rsid w:val="032C25FD"/>
    <w:rsid w:val="03FA6D38"/>
    <w:rsid w:val="041A2533"/>
    <w:rsid w:val="043D47D4"/>
    <w:rsid w:val="04A50F13"/>
    <w:rsid w:val="053266CA"/>
    <w:rsid w:val="05770104"/>
    <w:rsid w:val="058F34B0"/>
    <w:rsid w:val="05CD3FD8"/>
    <w:rsid w:val="062B7980"/>
    <w:rsid w:val="0636232C"/>
    <w:rsid w:val="0650512A"/>
    <w:rsid w:val="06BA025C"/>
    <w:rsid w:val="06F22FEF"/>
    <w:rsid w:val="07577FFE"/>
    <w:rsid w:val="07A529B5"/>
    <w:rsid w:val="07C442AC"/>
    <w:rsid w:val="07D54DC7"/>
    <w:rsid w:val="07DD65C5"/>
    <w:rsid w:val="0965331A"/>
    <w:rsid w:val="09696468"/>
    <w:rsid w:val="09D101ED"/>
    <w:rsid w:val="09D947F0"/>
    <w:rsid w:val="0A2707B8"/>
    <w:rsid w:val="0A2829B0"/>
    <w:rsid w:val="0A3A4E1B"/>
    <w:rsid w:val="0AD81455"/>
    <w:rsid w:val="0B202C35"/>
    <w:rsid w:val="0B2925CF"/>
    <w:rsid w:val="0C194849"/>
    <w:rsid w:val="0C210BDA"/>
    <w:rsid w:val="0C5D28CE"/>
    <w:rsid w:val="0D065EF3"/>
    <w:rsid w:val="0D29457A"/>
    <w:rsid w:val="0D4B1AFD"/>
    <w:rsid w:val="0D5279EA"/>
    <w:rsid w:val="0D684D55"/>
    <w:rsid w:val="0F1F58EA"/>
    <w:rsid w:val="0F443C2D"/>
    <w:rsid w:val="10060813"/>
    <w:rsid w:val="101E7C44"/>
    <w:rsid w:val="102A1EA9"/>
    <w:rsid w:val="1065686F"/>
    <w:rsid w:val="10925B94"/>
    <w:rsid w:val="109E1F74"/>
    <w:rsid w:val="10C31CF1"/>
    <w:rsid w:val="10F66AD9"/>
    <w:rsid w:val="110C1E59"/>
    <w:rsid w:val="11643DD5"/>
    <w:rsid w:val="1182211B"/>
    <w:rsid w:val="11963E18"/>
    <w:rsid w:val="12524317"/>
    <w:rsid w:val="12973102"/>
    <w:rsid w:val="1362650D"/>
    <w:rsid w:val="13635868"/>
    <w:rsid w:val="1364785A"/>
    <w:rsid w:val="14387DA0"/>
    <w:rsid w:val="15A9155C"/>
    <w:rsid w:val="15DB1882"/>
    <w:rsid w:val="15E13171"/>
    <w:rsid w:val="161D0664"/>
    <w:rsid w:val="16563A12"/>
    <w:rsid w:val="16802564"/>
    <w:rsid w:val="1686348F"/>
    <w:rsid w:val="16C531D6"/>
    <w:rsid w:val="16DA0303"/>
    <w:rsid w:val="16DC517F"/>
    <w:rsid w:val="16F62850"/>
    <w:rsid w:val="17244CE7"/>
    <w:rsid w:val="17442ED7"/>
    <w:rsid w:val="174668DA"/>
    <w:rsid w:val="176448B1"/>
    <w:rsid w:val="17A50911"/>
    <w:rsid w:val="17CE7E68"/>
    <w:rsid w:val="18300B23"/>
    <w:rsid w:val="185C1918"/>
    <w:rsid w:val="18866912"/>
    <w:rsid w:val="18B90D98"/>
    <w:rsid w:val="19313C06"/>
    <w:rsid w:val="19343E09"/>
    <w:rsid w:val="19891689"/>
    <w:rsid w:val="19A32818"/>
    <w:rsid w:val="19A54BF8"/>
    <w:rsid w:val="19A63A32"/>
    <w:rsid w:val="1A534A73"/>
    <w:rsid w:val="1B6F79F9"/>
    <w:rsid w:val="1B9019AB"/>
    <w:rsid w:val="1BCC0B62"/>
    <w:rsid w:val="1C6A56A5"/>
    <w:rsid w:val="1C6C4030"/>
    <w:rsid w:val="1D0A55DD"/>
    <w:rsid w:val="1D222A1E"/>
    <w:rsid w:val="1D3F5364"/>
    <w:rsid w:val="1D596426"/>
    <w:rsid w:val="1D744DD0"/>
    <w:rsid w:val="1D9D2687"/>
    <w:rsid w:val="1DDB2FA0"/>
    <w:rsid w:val="1E28608F"/>
    <w:rsid w:val="1E877973"/>
    <w:rsid w:val="1ED261E0"/>
    <w:rsid w:val="1EF4730E"/>
    <w:rsid w:val="204E3507"/>
    <w:rsid w:val="20540899"/>
    <w:rsid w:val="20C675F3"/>
    <w:rsid w:val="20C82DC7"/>
    <w:rsid w:val="21255806"/>
    <w:rsid w:val="214473ED"/>
    <w:rsid w:val="21870540"/>
    <w:rsid w:val="21B24356"/>
    <w:rsid w:val="21DD1395"/>
    <w:rsid w:val="221A2634"/>
    <w:rsid w:val="222071F7"/>
    <w:rsid w:val="223E1C7F"/>
    <w:rsid w:val="233027ED"/>
    <w:rsid w:val="233632E1"/>
    <w:rsid w:val="23592244"/>
    <w:rsid w:val="235F0441"/>
    <w:rsid w:val="23737721"/>
    <w:rsid w:val="237552BA"/>
    <w:rsid w:val="239D0803"/>
    <w:rsid w:val="23B54EEA"/>
    <w:rsid w:val="23C03E85"/>
    <w:rsid w:val="24067951"/>
    <w:rsid w:val="24CF1243"/>
    <w:rsid w:val="24FE005E"/>
    <w:rsid w:val="255753A0"/>
    <w:rsid w:val="25640E9D"/>
    <w:rsid w:val="25C603D0"/>
    <w:rsid w:val="25F62749"/>
    <w:rsid w:val="27280C17"/>
    <w:rsid w:val="27F92E1C"/>
    <w:rsid w:val="28A73FA7"/>
    <w:rsid w:val="28AC3747"/>
    <w:rsid w:val="28D96BD7"/>
    <w:rsid w:val="290C07F0"/>
    <w:rsid w:val="29596BD0"/>
    <w:rsid w:val="296968CE"/>
    <w:rsid w:val="296D2103"/>
    <w:rsid w:val="29BF15C0"/>
    <w:rsid w:val="29FA689B"/>
    <w:rsid w:val="2A1640AA"/>
    <w:rsid w:val="2A9F2662"/>
    <w:rsid w:val="2AA44336"/>
    <w:rsid w:val="2AFB4778"/>
    <w:rsid w:val="2B141BDE"/>
    <w:rsid w:val="2B290563"/>
    <w:rsid w:val="2B836D64"/>
    <w:rsid w:val="2B9B5E5B"/>
    <w:rsid w:val="2BD17ACF"/>
    <w:rsid w:val="2BEC6945"/>
    <w:rsid w:val="2C884632"/>
    <w:rsid w:val="2CBF77DA"/>
    <w:rsid w:val="2CC06EA0"/>
    <w:rsid w:val="2CC2614C"/>
    <w:rsid w:val="2D350211"/>
    <w:rsid w:val="2D393B7E"/>
    <w:rsid w:val="2D5A02FC"/>
    <w:rsid w:val="2DCB4AE6"/>
    <w:rsid w:val="2DDD7119"/>
    <w:rsid w:val="2DE95EF6"/>
    <w:rsid w:val="2E0F0275"/>
    <w:rsid w:val="2E18048A"/>
    <w:rsid w:val="2E3F5C6C"/>
    <w:rsid w:val="2ED90EC4"/>
    <w:rsid w:val="2F6A12AF"/>
    <w:rsid w:val="2F7928E4"/>
    <w:rsid w:val="2F837332"/>
    <w:rsid w:val="2FB35431"/>
    <w:rsid w:val="30172321"/>
    <w:rsid w:val="307D1EDB"/>
    <w:rsid w:val="30BD3B38"/>
    <w:rsid w:val="30E854BA"/>
    <w:rsid w:val="31041394"/>
    <w:rsid w:val="31593EF7"/>
    <w:rsid w:val="31E523DA"/>
    <w:rsid w:val="32027AD8"/>
    <w:rsid w:val="323B3EF4"/>
    <w:rsid w:val="323B4CFA"/>
    <w:rsid w:val="323D1A1A"/>
    <w:rsid w:val="326443B7"/>
    <w:rsid w:val="326A2174"/>
    <w:rsid w:val="32900C1B"/>
    <w:rsid w:val="32A037C5"/>
    <w:rsid w:val="336851BD"/>
    <w:rsid w:val="33911F03"/>
    <w:rsid w:val="33C323F3"/>
    <w:rsid w:val="34321327"/>
    <w:rsid w:val="345064AB"/>
    <w:rsid w:val="34BF3F9B"/>
    <w:rsid w:val="34C37AAD"/>
    <w:rsid w:val="34D07778"/>
    <w:rsid w:val="355059A9"/>
    <w:rsid w:val="35586B6B"/>
    <w:rsid w:val="35835535"/>
    <w:rsid w:val="358454CD"/>
    <w:rsid w:val="359854FE"/>
    <w:rsid w:val="35A82759"/>
    <w:rsid w:val="35B20971"/>
    <w:rsid w:val="35C131AC"/>
    <w:rsid w:val="36486D6A"/>
    <w:rsid w:val="36AF3103"/>
    <w:rsid w:val="373C427D"/>
    <w:rsid w:val="376C41A3"/>
    <w:rsid w:val="3849296C"/>
    <w:rsid w:val="39345F8B"/>
    <w:rsid w:val="39902D77"/>
    <w:rsid w:val="39E65E5C"/>
    <w:rsid w:val="3A6D4031"/>
    <w:rsid w:val="3A8C79E3"/>
    <w:rsid w:val="3ADA2D9D"/>
    <w:rsid w:val="3AEF1D20"/>
    <w:rsid w:val="3B3A7255"/>
    <w:rsid w:val="3C4212A1"/>
    <w:rsid w:val="3C4542ED"/>
    <w:rsid w:val="3C5A0175"/>
    <w:rsid w:val="3D5E3156"/>
    <w:rsid w:val="3D7209F0"/>
    <w:rsid w:val="3D9908B8"/>
    <w:rsid w:val="3DEC6E92"/>
    <w:rsid w:val="3E562224"/>
    <w:rsid w:val="3E8E35FE"/>
    <w:rsid w:val="3EBE0387"/>
    <w:rsid w:val="3ECC25A4"/>
    <w:rsid w:val="3ED47F61"/>
    <w:rsid w:val="3EE87E77"/>
    <w:rsid w:val="3EED4379"/>
    <w:rsid w:val="3EF94F1B"/>
    <w:rsid w:val="3F5F6F88"/>
    <w:rsid w:val="3FD4107C"/>
    <w:rsid w:val="40322C80"/>
    <w:rsid w:val="40334385"/>
    <w:rsid w:val="409C59B8"/>
    <w:rsid w:val="41145EE1"/>
    <w:rsid w:val="4132042A"/>
    <w:rsid w:val="413E5CFA"/>
    <w:rsid w:val="41B52571"/>
    <w:rsid w:val="420B5FB6"/>
    <w:rsid w:val="4243303E"/>
    <w:rsid w:val="43334082"/>
    <w:rsid w:val="43555ED8"/>
    <w:rsid w:val="43781CB8"/>
    <w:rsid w:val="43D401FD"/>
    <w:rsid w:val="44071E88"/>
    <w:rsid w:val="44FA19ED"/>
    <w:rsid w:val="45350C77"/>
    <w:rsid w:val="45D3296A"/>
    <w:rsid w:val="461A0599"/>
    <w:rsid w:val="46647A66"/>
    <w:rsid w:val="46E335CF"/>
    <w:rsid w:val="470E09CE"/>
    <w:rsid w:val="47180244"/>
    <w:rsid w:val="471D09EB"/>
    <w:rsid w:val="4762328E"/>
    <w:rsid w:val="47663B44"/>
    <w:rsid w:val="476F66C2"/>
    <w:rsid w:val="47795092"/>
    <w:rsid w:val="47C84024"/>
    <w:rsid w:val="48E47700"/>
    <w:rsid w:val="49151A9D"/>
    <w:rsid w:val="495606C4"/>
    <w:rsid w:val="4A114494"/>
    <w:rsid w:val="4A5D3D23"/>
    <w:rsid w:val="4A62606A"/>
    <w:rsid w:val="4A8F3F3E"/>
    <w:rsid w:val="4BBC45B2"/>
    <w:rsid w:val="4BDA4C96"/>
    <w:rsid w:val="4C213D03"/>
    <w:rsid w:val="4CBC4BE2"/>
    <w:rsid w:val="4D155616"/>
    <w:rsid w:val="4D18080F"/>
    <w:rsid w:val="4D352FBB"/>
    <w:rsid w:val="4D385357"/>
    <w:rsid w:val="4D3B54F3"/>
    <w:rsid w:val="4D3F68D0"/>
    <w:rsid w:val="4D7C4FEF"/>
    <w:rsid w:val="4DBE4B71"/>
    <w:rsid w:val="4DC30AE3"/>
    <w:rsid w:val="4DED5AA7"/>
    <w:rsid w:val="4E151645"/>
    <w:rsid w:val="4E9A63C7"/>
    <w:rsid w:val="4F2B1B4F"/>
    <w:rsid w:val="4F477F24"/>
    <w:rsid w:val="4F5D24B7"/>
    <w:rsid w:val="4FF44EEB"/>
    <w:rsid w:val="503C55AF"/>
    <w:rsid w:val="5072616E"/>
    <w:rsid w:val="50AA2519"/>
    <w:rsid w:val="51014BDC"/>
    <w:rsid w:val="51176E51"/>
    <w:rsid w:val="51344C89"/>
    <w:rsid w:val="514069D9"/>
    <w:rsid w:val="514D34AD"/>
    <w:rsid w:val="516C43B1"/>
    <w:rsid w:val="517E273D"/>
    <w:rsid w:val="519B3A30"/>
    <w:rsid w:val="51A81105"/>
    <w:rsid w:val="51C907E1"/>
    <w:rsid w:val="51D61AB4"/>
    <w:rsid w:val="52460755"/>
    <w:rsid w:val="525F158C"/>
    <w:rsid w:val="526350F1"/>
    <w:rsid w:val="52BE42F6"/>
    <w:rsid w:val="52D574ED"/>
    <w:rsid w:val="52E70521"/>
    <w:rsid w:val="53101F31"/>
    <w:rsid w:val="537B7069"/>
    <w:rsid w:val="53841AA0"/>
    <w:rsid w:val="53990623"/>
    <w:rsid w:val="541E7593"/>
    <w:rsid w:val="54256FD0"/>
    <w:rsid w:val="545A24A8"/>
    <w:rsid w:val="545D1E24"/>
    <w:rsid w:val="54AA3662"/>
    <w:rsid w:val="55067FC3"/>
    <w:rsid w:val="552B0D75"/>
    <w:rsid w:val="553F3272"/>
    <w:rsid w:val="55450A62"/>
    <w:rsid w:val="55760C1C"/>
    <w:rsid w:val="56445439"/>
    <w:rsid w:val="56D628E1"/>
    <w:rsid w:val="575B324C"/>
    <w:rsid w:val="576B4557"/>
    <w:rsid w:val="57AE3B0D"/>
    <w:rsid w:val="58044C05"/>
    <w:rsid w:val="582562A3"/>
    <w:rsid w:val="583A0626"/>
    <w:rsid w:val="587732E7"/>
    <w:rsid w:val="58957452"/>
    <w:rsid w:val="58CA187F"/>
    <w:rsid w:val="594208E8"/>
    <w:rsid w:val="59604AB5"/>
    <w:rsid w:val="5A7A7400"/>
    <w:rsid w:val="5A93434D"/>
    <w:rsid w:val="5A9D7AF8"/>
    <w:rsid w:val="5AAE695A"/>
    <w:rsid w:val="5AF42BC7"/>
    <w:rsid w:val="5B573437"/>
    <w:rsid w:val="5B635AAB"/>
    <w:rsid w:val="5B7D0A55"/>
    <w:rsid w:val="5BBC75A4"/>
    <w:rsid w:val="5BF65905"/>
    <w:rsid w:val="5C074CC3"/>
    <w:rsid w:val="5C3E620B"/>
    <w:rsid w:val="5C8A5E37"/>
    <w:rsid w:val="5CAB38A1"/>
    <w:rsid w:val="5CB20CAA"/>
    <w:rsid w:val="5CD37129"/>
    <w:rsid w:val="5CE83241"/>
    <w:rsid w:val="5D0D6309"/>
    <w:rsid w:val="5E1B3E91"/>
    <w:rsid w:val="5E6F08FE"/>
    <w:rsid w:val="5E927C1B"/>
    <w:rsid w:val="5E9D36BD"/>
    <w:rsid w:val="5EDC6AA4"/>
    <w:rsid w:val="5EDF5A84"/>
    <w:rsid w:val="5F30603C"/>
    <w:rsid w:val="5F3400F7"/>
    <w:rsid w:val="5F501501"/>
    <w:rsid w:val="5F64242D"/>
    <w:rsid w:val="600F4EF1"/>
    <w:rsid w:val="6013573A"/>
    <w:rsid w:val="60186E4B"/>
    <w:rsid w:val="601A30BB"/>
    <w:rsid w:val="604A1623"/>
    <w:rsid w:val="60750DA2"/>
    <w:rsid w:val="608A21D4"/>
    <w:rsid w:val="60F93B09"/>
    <w:rsid w:val="610C40C1"/>
    <w:rsid w:val="612B1454"/>
    <w:rsid w:val="61CA2A1B"/>
    <w:rsid w:val="62104EDF"/>
    <w:rsid w:val="62226A89"/>
    <w:rsid w:val="62767495"/>
    <w:rsid w:val="62A355F1"/>
    <w:rsid w:val="62C01B68"/>
    <w:rsid w:val="62C83A1C"/>
    <w:rsid w:val="62E844C4"/>
    <w:rsid w:val="63231669"/>
    <w:rsid w:val="63293771"/>
    <w:rsid w:val="63C0314E"/>
    <w:rsid w:val="63DA7828"/>
    <w:rsid w:val="63EB5D87"/>
    <w:rsid w:val="640E2D38"/>
    <w:rsid w:val="64421043"/>
    <w:rsid w:val="64550596"/>
    <w:rsid w:val="64A908C9"/>
    <w:rsid w:val="65044A8F"/>
    <w:rsid w:val="65206DF6"/>
    <w:rsid w:val="65243241"/>
    <w:rsid w:val="653537AC"/>
    <w:rsid w:val="65BA12BC"/>
    <w:rsid w:val="65DB0083"/>
    <w:rsid w:val="66157FDD"/>
    <w:rsid w:val="66524B25"/>
    <w:rsid w:val="6695111E"/>
    <w:rsid w:val="66967370"/>
    <w:rsid w:val="66EA3218"/>
    <w:rsid w:val="673F6043"/>
    <w:rsid w:val="67562904"/>
    <w:rsid w:val="67D53EC8"/>
    <w:rsid w:val="68045135"/>
    <w:rsid w:val="6843121A"/>
    <w:rsid w:val="68942EFA"/>
    <w:rsid w:val="68F96472"/>
    <w:rsid w:val="691C78D4"/>
    <w:rsid w:val="6A4946F9"/>
    <w:rsid w:val="6ADE5DB1"/>
    <w:rsid w:val="6ADF6E0B"/>
    <w:rsid w:val="6AF564FC"/>
    <w:rsid w:val="6B0625EA"/>
    <w:rsid w:val="6B6251AF"/>
    <w:rsid w:val="6BA17077"/>
    <w:rsid w:val="6BB80972"/>
    <w:rsid w:val="6C1D408F"/>
    <w:rsid w:val="6C342978"/>
    <w:rsid w:val="6C53415B"/>
    <w:rsid w:val="6C6679BD"/>
    <w:rsid w:val="6C6C3D48"/>
    <w:rsid w:val="6C880524"/>
    <w:rsid w:val="6CAE59FD"/>
    <w:rsid w:val="6CFE56E1"/>
    <w:rsid w:val="6D0A21D8"/>
    <w:rsid w:val="6D3020DB"/>
    <w:rsid w:val="6D49384C"/>
    <w:rsid w:val="6D7456CF"/>
    <w:rsid w:val="6D8D0DA1"/>
    <w:rsid w:val="6DA77D89"/>
    <w:rsid w:val="6E192340"/>
    <w:rsid w:val="6E7F693B"/>
    <w:rsid w:val="6E8B440E"/>
    <w:rsid w:val="6EA2087C"/>
    <w:rsid w:val="6F6F1356"/>
    <w:rsid w:val="703B0F88"/>
    <w:rsid w:val="70B77C75"/>
    <w:rsid w:val="70CC0651"/>
    <w:rsid w:val="70F96E79"/>
    <w:rsid w:val="71140FA5"/>
    <w:rsid w:val="71D92322"/>
    <w:rsid w:val="71F87130"/>
    <w:rsid w:val="720D1765"/>
    <w:rsid w:val="720F447A"/>
    <w:rsid w:val="723C13D5"/>
    <w:rsid w:val="724F14A2"/>
    <w:rsid w:val="725367DE"/>
    <w:rsid w:val="725D04C1"/>
    <w:rsid w:val="73105D37"/>
    <w:rsid w:val="7315409A"/>
    <w:rsid w:val="733A64F8"/>
    <w:rsid w:val="735B73F7"/>
    <w:rsid w:val="73903091"/>
    <w:rsid w:val="73DC038C"/>
    <w:rsid w:val="74466C5A"/>
    <w:rsid w:val="74620891"/>
    <w:rsid w:val="74886875"/>
    <w:rsid w:val="751C5CF9"/>
    <w:rsid w:val="754B2DCA"/>
    <w:rsid w:val="755855CB"/>
    <w:rsid w:val="756E30C1"/>
    <w:rsid w:val="758B74B0"/>
    <w:rsid w:val="76724897"/>
    <w:rsid w:val="76F65C09"/>
    <w:rsid w:val="77094741"/>
    <w:rsid w:val="770A41F4"/>
    <w:rsid w:val="7739431C"/>
    <w:rsid w:val="78395DAD"/>
    <w:rsid w:val="784D7997"/>
    <w:rsid w:val="7896048E"/>
    <w:rsid w:val="791E4FA3"/>
    <w:rsid w:val="79AC0800"/>
    <w:rsid w:val="7A306EB5"/>
    <w:rsid w:val="7A3308A2"/>
    <w:rsid w:val="7A56348D"/>
    <w:rsid w:val="7AB50957"/>
    <w:rsid w:val="7B2F2360"/>
    <w:rsid w:val="7BAE73ED"/>
    <w:rsid w:val="7BC6172F"/>
    <w:rsid w:val="7BCE7867"/>
    <w:rsid w:val="7C9B1CDD"/>
    <w:rsid w:val="7D0B122C"/>
    <w:rsid w:val="7D540607"/>
    <w:rsid w:val="7D65723F"/>
    <w:rsid w:val="7DA458B2"/>
    <w:rsid w:val="7DB049E1"/>
    <w:rsid w:val="7E162A33"/>
    <w:rsid w:val="7E2B3B9D"/>
    <w:rsid w:val="7E66302D"/>
    <w:rsid w:val="7ED1786C"/>
    <w:rsid w:val="7EE91F53"/>
    <w:rsid w:val="7FF25E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2"/>
    <w:basedOn w:val="1"/>
    <w:next w:val="1"/>
    <w:link w:val="17"/>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ody Text"/>
    <w:basedOn w:val="1"/>
    <w:link w:val="31"/>
    <w:qFormat/>
    <w:uiPriority w:val="1"/>
    <w:pPr>
      <w:autoSpaceDE w:val="0"/>
      <w:autoSpaceDN w:val="0"/>
      <w:ind w:left="945"/>
    </w:pPr>
    <w:rPr>
      <w:rFonts w:ascii="宋体" w:hAnsi="宋体" w:eastAsia="宋体" w:cs="宋体"/>
      <w:kern w:val="0"/>
      <w:sz w:val="24"/>
      <w:szCs w:val="24"/>
      <w:lang w:val="zh-CN" w:bidi="zh-CN"/>
    </w:rPr>
  </w:style>
  <w:style w:type="paragraph" w:styleId="5">
    <w:name w:val="Date"/>
    <w:basedOn w:val="1"/>
    <w:next w:val="1"/>
    <w:link w:val="27"/>
    <w:semiHidden/>
    <w:unhideWhenUsed/>
    <w:qFormat/>
    <w:uiPriority w:val="99"/>
    <w:pPr>
      <w:ind w:left="100" w:leftChars="2500"/>
    </w:pPr>
  </w:style>
  <w:style w:type="paragraph" w:styleId="6">
    <w:name w:val="Balloon Text"/>
    <w:basedOn w:val="1"/>
    <w:link w:val="20"/>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9"/>
    <w:unhideWhenUsed/>
    <w:qFormat/>
    <w:uiPriority w:val="99"/>
    <w:pPr>
      <w:snapToGrid w:val="0"/>
      <w:jc w:val="left"/>
    </w:pPr>
    <w:rPr>
      <w:kern w:val="0"/>
      <w:sz w:val="18"/>
      <w:szCs w:val="18"/>
    </w:rPr>
  </w:style>
  <w:style w:type="paragraph" w:styleId="10">
    <w:name w:val="annotation subject"/>
    <w:basedOn w:val="3"/>
    <w:next w:val="3"/>
    <w:link w:val="19"/>
    <w:semiHidden/>
    <w:unhideWhenUsed/>
    <w:qFormat/>
    <w:uiPriority w:val="99"/>
    <w:rPr>
      <w:b/>
      <w:bC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semiHidden/>
    <w:unhideWhenUsed/>
    <w:qFormat/>
    <w:uiPriority w:val="99"/>
    <w:rPr>
      <w:color w:val="0000FF"/>
      <w:u w:val="single"/>
    </w:rPr>
  </w:style>
  <w:style w:type="character" w:styleId="15">
    <w:name w:val="annotation reference"/>
    <w:basedOn w:val="13"/>
    <w:semiHidden/>
    <w:unhideWhenUsed/>
    <w:qFormat/>
    <w:uiPriority w:val="99"/>
    <w:rPr>
      <w:sz w:val="21"/>
      <w:szCs w:val="21"/>
    </w:rPr>
  </w:style>
  <w:style w:type="character" w:styleId="16">
    <w:name w:val="footnote reference"/>
    <w:unhideWhenUsed/>
    <w:qFormat/>
    <w:uiPriority w:val="99"/>
    <w:rPr>
      <w:vertAlign w:val="superscript"/>
    </w:rPr>
  </w:style>
  <w:style w:type="character" w:customStyle="1" w:styleId="17">
    <w:name w:val="标题 2 Char"/>
    <w:basedOn w:val="13"/>
    <w:link w:val="2"/>
    <w:qFormat/>
    <w:uiPriority w:val="0"/>
    <w:rPr>
      <w:rFonts w:ascii="Arial" w:hAnsi="Arial" w:eastAsia="黑体" w:cs="Times New Roman"/>
      <w:b/>
      <w:bCs/>
      <w:kern w:val="2"/>
      <w:sz w:val="32"/>
      <w:szCs w:val="32"/>
    </w:rPr>
  </w:style>
  <w:style w:type="character" w:customStyle="1" w:styleId="18">
    <w:name w:val="批注文字 Char"/>
    <w:basedOn w:val="13"/>
    <w:link w:val="3"/>
    <w:semiHidden/>
    <w:qFormat/>
    <w:uiPriority w:val="99"/>
    <w:rPr>
      <w:szCs w:val="21"/>
    </w:rPr>
  </w:style>
  <w:style w:type="character" w:customStyle="1" w:styleId="19">
    <w:name w:val="批注主题 Char"/>
    <w:basedOn w:val="18"/>
    <w:link w:val="10"/>
    <w:semiHidden/>
    <w:qFormat/>
    <w:uiPriority w:val="99"/>
    <w:rPr>
      <w:b/>
      <w:bCs/>
      <w:szCs w:val="21"/>
    </w:rPr>
  </w:style>
  <w:style w:type="character" w:customStyle="1" w:styleId="20">
    <w:name w:val="批注框文本 Char"/>
    <w:basedOn w:val="13"/>
    <w:link w:val="6"/>
    <w:semiHidden/>
    <w:qFormat/>
    <w:uiPriority w:val="99"/>
    <w:rPr>
      <w:sz w:val="18"/>
      <w:szCs w:val="18"/>
    </w:rPr>
  </w:style>
  <w:style w:type="character" w:customStyle="1" w:styleId="21">
    <w:name w:val="页脚 Char"/>
    <w:basedOn w:val="13"/>
    <w:link w:val="7"/>
    <w:qFormat/>
    <w:uiPriority w:val="99"/>
    <w:rPr>
      <w:sz w:val="18"/>
      <w:szCs w:val="18"/>
    </w:rPr>
  </w:style>
  <w:style w:type="character" w:customStyle="1" w:styleId="22">
    <w:name w:val="页眉 Char"/>
    <w:basedOn w:val="13"/>
    <w:link w:val="8"/>
    <w:qFormat/>
    <w:uiPriority w:val="99"/>
    <w:rPr>
      <w:kern w:val="2"/>
      <w:sz w:val="18"/>
      <w:szCs w:val="18"/>
    </w:rPr>
  </w:style>
  <w:style w:type="paragraph" w:styleId="23">
    <w:name w:val="List Paragraph"/>
    <w:basedOn w:val="1"/>
    <w:qFormat/>
    <w:uiPriority w:val="34"/>
    <w:pPr>
      <w:ind w:firstLine="420" w:firstLineChars="200"/>
    </w:pPr>
  </w:style>
  <w:style w:type="paragraph" w:customStyle="1" w:styleId="24">
    <w:name w:val="列出段落1"/>
    <w:basedOn w:val="1"/>
    <w:qFormat/>
    <w:uiPriority w:val="0"/>
    <w:pPr>
      <w:ind w:firstLine="420" w:firstLineChars="200"/>
    </w:pPr>
    <w:rPr>
      <w:rFonts w:ascii="Calibri" w:hAnsi="Calibri" w:eastAsia="宋体" w:cs="Times New Roman"/>
    </w:rPr>
  </w:style>
  <w:style w:type="paragraph" w:customStyle="1" w:styleId="25">
    <w:name w:val="列出段落2"/>
    <w:basedOn w:val="1"/>
    <w:qFormat/>
    <w:uiPriority w:val="0"/>
    <w:pPr>
      <w:ind w:firstLine="420" w:firstLineChars="200"/>
    </w:pPr>
    <w:rPr>
      <w:rFonts w:ascii="Calibri" w:hAnsi="Calibri" w:eastAsia="宋体" w:cs="Times New Roman"/>
    </w:rPr>
  </w:style>
  <w:style w:type="paragraph" w:customStyle="1" w:styleId="26">
    <w:name w:val="标题 11"/>
    <w:basedOn w:val="1"/>
    <w:qFormat/>
    <w:uiPriority w:val="1"/>
    <w:pPr>
      <w:autoSpaceDE w:val="0"/>
      <w:autoSpaceDN w:val="0"/>
      <w:ind w:left="662" w:hanging="426"/>
      <w:jc w:val="left"/>
      <w:outlineLvl w:val="1"/>
    </w:pPr>
    <w:rPr>
      <w:rFonts w:ascii="黑体" w:hAnsi="黑体" w:eastAsia="黑体" w:cs="黑体"/>
      <w:b/>
      <w:bCs/>
      <w:kern w:val="0"/>
      <w:sz w:val="28"/>
      <w:szCs w:val="28"/>
      <w:lang w:val="zh-CN" w:bidi="zh-CN"/>
    </w:rPr>
  </w:style>
  <w:style w:type="character" w:customStyle="1" w:styleId="27">
    <w:name w:val="日期 Char"/>
    <w:basedOn w:val="13"/>
    <w:link w:val="5"/>
    <w:semiHidden/>
    <w:qFormat/>
    <w:uiPriority w:val="99"/>
    <w:rPr>
      <w:kern w:val="2"/>
      <w:sz w:val="21"/>
      <w:szCs w:val="21"/>
    </w:rPr>
  </w:style>
  <w:style w:type="paragraph" w:customStyle="1" w:styleId="28">
    <w:name w:val="List Paragraph1"/>
    <w:basedOn w:val="1"/>
    <w:qFormat/>
    <w:uiPriority w:val="99"/>
    <w:pPr>
      <w:ind w:firstLine="420" w:firstLineChars="200"/>
    </w:pPr>
    <w:rPr>
      <w:rFonts w:ascii="Calibri" w:hAnsi="Calibri" w:eastAsia="宋体" w:cs="Times New Roman"/>
    </w:rPr>
  </w:style>
  <w:style w:type="character" w:customStyle="1" w:styleId="29">
    <w:name w:val="脚注文本 Char"/>
    <w:link w:val="9"/>
    <w:qFormat/>
    <w:uiPriority w:val="99"/>
    <w:rPr>
      <w:sz w:val="18"/>
      <w:szCs w:val="18"/>
    </w:rPr>
  </w:style>
  <w:style w:type="character" w:customStyle="1" w:styleId="30">
    <w:name w:val="脚注文本 Char1"/>
    <w:basedOn w:val="13"/>
    <w:semiHidden/>
    <w:qFormat/>
    <w:uiPriority w:val="99"/>
    <w:rPr>
      <w:kern w:val="2"/>
      <w:sz w:val="18"/>
      <w:szCs w:val="18"/>
    </w:rPr>
  </w:style>
  <w:style w:type="character" w:customStyle="1" w:styleId="31">
    <w:name w:val="正文文本 Char"/>
    <w:basedOn w:val="13"/>
    <w:link w:val="4"/>
    <w:qFormat/>
    <w:uiPriority w:val="1"/>
    <w:rPr>
      <w:rFonts w:ascii="宋体" w:hAnsi="宋体" w:eastAsia="宋体" w:cs="宋体"/>
      <w:sz w:val="24"/>
      <w:szCs w:val="24"/>
      <w:lang w:val="zh-CN" w:bidi="zh-CN"/>
    </w:rPr>
  </w:style>
  <w:style w:type="paragraph" w:customStyle="1" w:styleId="32">
    <w:name w:val="Table Paragraph"/>
    <w:basedOn w:val="1"/>
    <w:qFormat/>
    <w:uiPriority w:val="1"/>
    <w:pPr>
      <w:autoSpaceDE w:val="0"/>
      <w:autoSpaceDN w:val="0"/>
      <w:jc w:val="left"/>
    </w:pPr>
    <w:rPr>
      <w:rFonts w:ascii="宋体" w:hAnsi="宋体" w:eastAsia="宋体" w:cs="宋体"/>
      <w:kern w:val="0"/>
      <w:sz w:val="22"/>
      <w:szCs w:val="22"/>
      <w:lang w:val="zh-CN" w:bidi="zh-CN"/>
    </w:rPr>
  </w:style>
  <w:style w:type="character" w:customStyle="1" w:styleId="33">
    <w:name w:val="font11"/>
    <w:basedOn w:val="13"/>
    <w:qFormat/>
    <w:uiPriority w:val="0"/>
    <w:rPr>
      <w:rFonts w:hint="eastAsia" w:ascii="仿宋" w:hAnsi="仿宋" w:eastAsia="仿宋" w:cs="仿宋"/>
      <w:color w:val="000000"/>
      <w:sz w:val="22"/>
      <w:szCs w:val="22"/>
      <w:u w:val="none"/>
    </w:rPr>
  </w:style>
  <w:style w:type="character" w:customStyle="1" w:styleId="34">
    <w:name w:val="font01"/>
    <w:basedOn w:val="13"/>
    <w:qFormat/>
    <w:uiPriority w:val="0"/>
    <w:rPr>
      <w:rFonts w:hint="eastAsia" w:ascii="仿宋" w:hAnsi="仿宋" w:eastAsia="仿宋" w:cs="仿宋"/>
      <w:color w:val="FF0000"/>
      <w:sz w:val="22"/>
      <w:szCs w:val="22"/>
      <w:u w:val="none"/>
    </w:rPr>
  </w:style>
  <w:style w:type="paragraph" w:customStyle="1" w:styleId="35">
    <w:name w:val="Char"/>
    <w:basedOn w:val="1"/>
    <w:qFormat/>
    <w:uiPriority w:val="0"/>
    <w:pPr>
      <w:adjustRightInd w:val="0"/>
      <w:spacing w:line="360" w:lineRule="auto"/>
      <w:ind w:firstLine="200" w:firstLineChars="200"/>
      <w:jc w:val="left"/>
      <w:textAlignment w:val="baseline"/>
    </w:pPr>
    <w:rPr>
      <w:rFonts w:eastAsia="仿宋_GB2312"/>
      <w:kern w:val="0"/>
      <w:sz w:val="32"/>
      <w:szCs w:val="20"/>
    </w:rPr>
  </w:style>
  <w:style w:type="character" w:customStyle="1" w:styleId="36">
    <w:name w:val="font31"/>
    <w:basedOn w:val="13"/>
    <w:qFormat/>
    <w:uiPriority w:val="0"/>
    <w:rPr>
      <w:rFonts w:hint="default" w:ascii="Times New Roman" w:hAnsi="Times New Roman" w:cs="Times New Roman"/>
      <w:color w:val="000000"/>
      <w:sz w:val="24"/>
      <w:szCs w:val="24"/>
      <w:u w:val="none"/>
    </w:rPr>
  </w:style>
  <w:style w:type="character" w:customStyle="1" w:styleId="37">
    <w:name w:val="font21"/>
    <w:basedOn w:val="13"/>
    <w:qFormat/>
    <w:uiPriority w:val="0"/>
    <w:rPr>
      <w:rFonts w:hint="eastAsia" w:ascii="微软雅黑" w:hAnsi="微软雅黑" w:eastAsia="微软雅黑" w:cs="微软雅黑"/>
      <w:color w:val="000000"/>
      <w:sz w:val="16"/>
      <w:szCs w:val="16"/>
      <w:u w:val="none"/>
    </w:rPr>
  </w:style>
  <w:style w:type="character" w:customStyle="1" w:styleId="38">
    <w:name w:val="font41"/>
    <w:basedOn w:val="13"/>
    <w:qFormat/>
    <w:uiPriority w:val="0"/>
    <w:rPr>
      <w:rFonts w:hint="eastAsia" w:ascii="微软雅黑" w:hAnsi="微软雅黑" w:eastAsia="微软雅黑" w:cs="微软雅黑"/>
      <w:color w:val="000000"/>
      <w:sz w:val="18"/>
      <w:szCs w:val="18"/>
      <w:u w:val="none"/>
    </w:rPr>
  </w:style>
  <w:style w:type="character" w:customStyle="1" w:styleId="39">
    <w:name w:val="font51"/>
    <w:basedOn w:val="13"/>
    <w:qFormat/>
    <w:uiPriority w:val="0"/>
    <w:rPr>
      <w:rFonts w:hint="eastAsia" w:ascii="宋体" w:hAnsi="宋体" w:eastAsia="宋体" w:cs="宋体"/>
      <w:color w:val="000000"/>
      <w:sz w:val="20"/>
      <w:szCs w:val="20"/>
      <w:u w:val="none"/>
    </w:rPr>
  </w:style>
  <w:style w:type="character" w:customStyle="1" w:styleId="40">
    <w:name w:val="font61"/>
    <w:basedOn w:val="13"/>
    <w:qFormat/>
    <w:uiPriority w:val="0"/>
    <w:rPr>
      <w:rFonts w:hint="default" w:ascii="Times New Roman" w:hAnsi="Times New Roman" w:cs="Times New Roman"/>
      <w:color w:val="000000"/>
      <w:sz w:val="22"/>
      <w:szCs w:val="22"/>
      <w:u w:val="none"/>
    </w:rPr>
  </w:style>
  <w:style w:type="character" w:customStyle="1" w:styleId="41">
    <w:name w:val="font71"/>
    <w:basedOn w:val="13"/>
    <w:qFormat/>
    <w:uiPriority w:val="0"/>
    <w:rPr>
      <w:rFonts w:hint="default" w:ascii="Times New Roman" w:hAnsi="Times New Roman" w:cs="Times New Roman"/>
      <w:color w:val="000000"/>
      <w:sz w:val="20"/>
      <w:szCs w:val="20"/>
      <w:u w:val="none"/>
    </w:rPr>
  </w:style>
  <w:style w:type="character" w:customStyle="1" w:styleId="42">
    <w:name w:val="font131"/>
    <w:basedOn w:val="13"/>
    <w:qFormat/>
    <w:uiPriority w:val="0"/>
    <w:rPr>
      <w:rFonts w:ascii="Arial" w:hAnsi="Arial" w:cs="Arial"/>
      <w:color w:val="333333"/>
      <w:sz w:val="21"/>
      <w:szCs w:val="21"/>
      <w:u w:val="none"/>
    </w:rPr>
  </w:style>
  <w:style w:type="character" w:customStyle="1" w:styleId="43">
    <w:name w:val="font81"/>
    <w:basedOn w:val="13"/>
    <w:qFormat/>
    <w:uiPriority w:val="0"/>
    <w:rPr>
      <w:rFonts w:hint="default" w:ascii="Arial" w:hAnsi="Arial" w:cs="Arial"/>
      <w:color w:val="333333"/>
      <w:sz w:val="22"/>
      <w:szCs w:val="22"/>
      <w:u w:val="none"/>
    </w:rPr>
  </w:style>
  <w:style w:type="character" w:customStyle="1" w:styleId="44">
    <w:name w:val="font101"/>
    <w:basedOn w:val="13"/>
    <w:qFormat/>
    <w:uiPriority w:val="0"/>
    <w:rPr>
      <w:rFonts w:hint="eastAsia" w:ascii="宋体" w:hAnsi="宋体" w:eastAsia="宋体" w:cs="宋体"/>
      <w:color w:val="333333"/>
      <w:sz w:val="22"/>
      <w:szCs w:val="22"/>
      <w:u w:val="none"/>
    </w:rPr>
  </w:style>
  <w:style w:type="character" w:customStyle="1" w:styleId="45">
    <w:name w:val="font112"/>
    <w:basedOn w:val="13"/>
    <w:qFormat/>
    <w:uiPriority w:val="0"/>
    <w:rPr>
      <w:rFonts w:hint="eastAsia" w:ascii="宋体" w:hAnsi="宋体" w:eastAsia="宋体" w:cs="宋体"/>
      <w:color w:val="000000"/>
      <w:sz w:val="20"/>
      <w:szCs w:val="20"/>
      <w:u w:val="none"/>
    </w:rPr>
  </w:style>
  <w:style w:type="character" w:customStyle="1" w:styleId="46">
    <w:name w:val="font111"/>
    <w:basedOn w:val="13"/>
    <w:qFormat/>
    <w:uiPriority w:val="0"/>
    <w:rPr>
      <w:rFonts w:hint="eastAsia" w:ascii="宋体" w:hAnsi="宋体" w:eastAsia="宋体" w:cs="宋体"/>
      <w:color w:val="000000"/>
      <w:sz w:val="24"/>
      <w:szCs w:val="24"/>
      <w:u w:val="none"/>
      <w:vertAlign w:val="superscript"/>
    </w:rPr>
  </w:style>
  <w:style w:type="character" w:customStyle="1" w:styleId="47">
    <w:name w:val="font212"/>
    <w:basedOn w:val="13"/>
    <w:qFormat/>
    <w:uiPriority w:val="0"/>
    <w:rPr>
      <w:rFonts w:ascii="Arial" w:hAnsi="Arial" w:cs="Arial"/>
      <w:color w:val="000000"/>
      <w:sz w:val="16"/>
      <w:szCs w:val="16"/>
      <w:u w:val="none"/>
    </w:rPr>
  </w:style>
  <w:style w:type="character" w:customStyle="1" w:styleId="48">
    <w:name w:val="font221"/>
    <w:basedOn w:val="13"/>
    <w:qFormat/>
    <w:uiPriority w:val="0"/>
    <w:rPr>
      <w:rFonts w:hint="eastAsia" w:ascii="宋体" w:hAnsi="宋体" w:eastAsia="宋体" w:cs="宋体"/>
      <w:color w:val="000000"/>
      <w:sz w:val="16"/>
      <w:szCs w:val="16"/>
      <w:u w:val="none"/>
    </w:rPr>
  </w:style>
  <w:style w:type="character" w:customStyle="1" w:styleId="49">
    <w:name w:val="font141"/>
    <w:basedOn w:val="13"/>
    <w:qFormat/>
    <w:uiPriority w:val="0"/>
    <w:rPr>
      <w:rFonts w:ascii="Arial" w:hAnsi="Arial" w:cs="Arial"/>
      <w:color w:val="000000"/>
      <w:sz w:val="22"/>
      <w:szCs w:val="22"/>
      <w:u w:val="none"/>
    </w:rPr>
  </w:style>
  <w:style w:type="character" w:customStyle="1" w:styleId="50">
    <w:name w:val="font91"/>
    <w:basedOn w:val="1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1213</Words>
  <Characters>1415</Characters>
  <Lines>13</Lines>
  <Paragraphs>3</Paragraphs>
  <TotalTime>16</TotalTime>
  <ScaleCrop>false</ScaleCrop>
  <LinksUpToDate>false</LinksUpToDate>
  <CharactersWithSpaces>1430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2022-07-18T06:30:00Z</dcterms:created>
  <dc:creator>王</dc:creator>
  <cp:lastModifiedBy>王旭东北制药</cp:lastModifiedBy>
  <cp:lastPrinted>2024-03-01T03:35:00Z</cp:lastPrinted>
  <dcterms:modified xsi:type="dcterms:W3CDTF">2026-08-25T06:56:47Z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10E7954FC3194C0496A7EE84901B52DF_13</vt:lpwstr>
  </property>
  <property fmtid="{D5CDD505-2E9C-101B-9397-08002B2CF9AE}" pid="4" name="KSOTemplateDocerSaveRecord">
    <vt:lpwstr>eyJoZGlkIjoiMjcxMzY2NmVkYjNkMTk3YTFlZGRlMjk0Yzk2ZWQ2N2MiLCJ1c2VySWQiOiI0NDg2MTU3OTUifQ==</vt:lpwstr>
  </property>
</Properties>
</file>