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07173">
      <w:bookmarkStart w:id="0" w:name="_GoBack"/>
      <w:bookmarkEnd w:id="0"/>
    </w:p>
    <w:p w14:paraId="04EE4AB5"/>
    <w:p w14:paraId="047563AD">
      <w:pPr>
        <w:tabs>
          <w:tab w:val="left" w:pos="7513"/>
        </w:tabs>
        <w:ind w:right="73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tbl>
      <w:tblPr>
        <w:tblStyle w:val="3"/>
        <w:tblW w:w="9049" w:type="dxa"/>
        <w:tblInd w:w="-1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682"/>
        <w:gridCol w:w="1200"/>
        <w:gridCol w:w="1687"/>
        <w:gridCol w:w="1563"/>
        <w:gridCol w:w="537"/>
        <w:gridCol w:w="525"/>
        <w:gridCol w:w="1225"/>
      </w:tblGrid>
      <w:tr w14:paraId="0DBC0329">
        <w:tc>
          <w:tcPr>
            <w:tcW w:w="630" w:type="dxa"/>
            <w:vAlign w:val="center"/>
          </w:tcPr>
          <w:p w14:paraId="3EFE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682" w:type="dxa"/>
            <w:vAlign w:val="center"/>
          </w:tcPr>
          <w:p w14:paraId="08CF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200" w:type="dxa"/>
            <w:vAlign w:val="center"/>
          </w:tcPr>
          <w:p w14:paraId="470A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1687" w:type="dxa"/>
            <w:vAlign w:val="center"/>
          </w:tcPr>
          <w:p w14:paraId="5030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1563" w:type="dxa"/>
            <w:vAlign w:val="center"/>
          </w:tcPr>
          <w:p w14:paraId="71C5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37" w:type="dxa"/>
            <w:vAlign w:val="center"/>
          </w:tcPr>
          <w:p w14:paraId="49375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525" w:type="dxa"/>
            <w:vAlign w:val="center"/>
          </w:tcPr>
          <w:p w14:paraId="242F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225" w:type="dxa"/>
            <w:vAlign w:val="center"/>
          </w:tcPr>
          <w:p w14:paraId="61D7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要求到货时间节点</w:t>
            </w:r>
          </w:p>
        </w:tc>
      </w:tr>
      <w:tr w14:paraId="09C7F7FF">
        <w:trPr>
          <w:trHeight w:val="748" w:hRule="atLeast"/>
        </w:trPr>
        <w:tc>
          <w:tcPr>
            <w:tcW w:w="630" w:type="dxa"/>
            <w:vAlign w:val="center"/>
          </w:tcPr>
          <w:p w14:paraId="509F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7B97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左卡尼汀杂质A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D85F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EP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D96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L0399905</w:t>
            </w:r>
          </w:p>
        </w:tc>
        <w:tc>
          <w:tcPr>
            <w:tcW w:w="1563" w:type="dxa"/>
            <w:vAlign w:val="center"/>
          </w:tcPr>
          <w:p w14:paraId="6864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30mg</w:t>
            </w:r>
          </w:p>
        </w:tc>
        <w:tc>
          <w:tcPr>
            <w:tcW w:w="537" w:type="dxa"/>
            <w:vAlign w:val="center"/>
          </w:tcPr>
          <w:p w14:paraId="3ADD4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28FC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225" w:type="dxa"/>
            <w:vAlign w:val="center"/>
          </w:tcPr>
          <w:p w14:paraId="58A5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49C1CA6A">
        <w:tc>
          <w:tcPr>
            <w:tcW w:w="630" w:type="dxa"/>
            <w:vAlign w:val="center"/>
          </w:tcPr>
          <w:p w14:paraId="0FBE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4A12E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左炔诺孕酮杂质U对照品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F955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EP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B31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563" w:type="dxa"/>
            <w:vAlign w:val="center"/>
          </w:tcPr>
          <w:p w14:paraId="140A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25mg</w:t>
            </w:r>
          </w:p>
        </w:tc>
        <w:tc>
          <w:tcPr>
            <w:tcW w:w="537" w:type="dxa"/>
            <w:vAlign w:val="center"/>
          </w:tcPr>
          <w:p w14:paraId="0668B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0EF0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25" w:type="dxa"/>
            <w:vAlign w:val="center"/>
          </w:tcPr>
          <w:p w14:paraId="3D84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61337CE2">
        <w:tc>
          <w:tcPr>
            <w:tcW w:w="630" w:type="dxa"/>
            <w:vAlign w:val="center"/>
          </w:tcPr>
          <w:p w14:paraId="06D1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468A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盐酸金刚烷胺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76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USP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B0F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新批号665-66-7</w:t>
            </w:r>
          </w:p>
        </w:tc>
        <w:tc>
          <w:tcPr>
            <w:tcW w:w="1563" w:type="dxa"/>
            <w:vAlign w:val="center"/>
          </w:tcPr>
          <w:p w14:paraId="222C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200mg</w:t>
            </w:r>
          </w:p>
        </w:tc>
        <w:tc>
          <w:tcPr>
            <w:tcW w:w="537" w:type="dxa"/>
            <w:vAlign w:val="center"/>
          </w:tcPr>
          <w:p w14:paraId="70DB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2C0CA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vAlign w:val="center"/>
          </w:tcPr>
          <w:p w14:paraId="6A66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13DDD50C">
        <w:tc>
          <w:tcPr>
            <w:tcW w:w="630" w:type="dxa"/>
            <w:vAlign w:val="center"/>
          </w:tcPr>
          <w:p w14:paraId="263C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7BB2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左乙拉西坦杂质对照品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EF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BP</w:t>
            </w:r>
          </w:p>
        </w:tc>
        <w:tc>
          <w:tcPr>
            <w:tcW w:w="1687" w:type="dxa"/>
            <w:shd w:val="clear" w:color="auto" w:fill="FFFFFF"/>
            <w:vAlign w:val="center"/>
          </w:tcPr>
          <w:p w14:paraId="44C0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563" w:type="dxa"/>
            <w:vAlign w:val="center"/>
          </w:tcPr>
          <w:p w14:paraId="55A9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10mg</w:t>
            </w:r>
          </w:p>
        </w:tc>
        <w:tc>
          <w:tcPr>
            <w:tcW w:w="537" w:type="dxa"/>
            <w:vAlign w:val="center"/>
          </w:tcPr>
          <w:p w14:paraId="5C5E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63FE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225" w:type="dxa"/>
            <w:vAlign w:val="center"/>
          </w:tcPr>
          <w:p w14:paraId="068A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28A71FAD">
        <w:tc>
          <w:tcPr>
            <w:tcW w:w="630" w:type="dxa"/>
            <w:vAlign w:val="center"/>
          </w:tcPr>
          <w:p w14:paraId="54E7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vAlign w:val="center"/>
          </w:tcPr>
          <w:p w14:paraId="57AB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左乙拉西坦杂质C对照品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E4E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BP</w:t>
            </w:r>
          </w:p>
        </w:tc>
        <w:tc>
          <w:tcPr>
            <w:tcW w:w="1687" w:type="dxa"/>
            <w:vAlign w:val="center"/>
          </w:tcPr>
          <w:p w14:paraId="0DEF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563" w:type="dxa"/>
            <w:vAlign w:val="center"/>
          </w:tcPr>
          <w:p w14:paraId="2B28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25mg</w:t>
            </w:r>
          </w:p>
        </w:tc>
        <w:tc>
          <w:tcPr>
            <w:tcW w:w="537" w:type="dxa"/>
            <w:vAlign w:val="center"/>
          </w:tcPr>
          <w:p w14:paraId="0D68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6E9C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4B33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7DA827DD">
        <w:tc>
          <w:tcPr>
            <w:tcW w:w="630" w:type="dxa"/>
            <w:vAlign w:val="center"/>
          </w:tcPr>
          <w:p w14:paraId="014F2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682" w:type="dxa"/>
            <w:vAlign w:val="center"/>
          </w:tcPr>
          <w:p w14:paraId="78C23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左乙拉西坦杂质G对照品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0BC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BP</w:t>
            </w:r>
          </w:p>
        </w:tc>
        <w:tc>
          <w:tcPr>
            <w:tcW w:w="1687" w:type="dxa"/>
            <w:vAlign w:val="center"/>
          </w:tcPr>
          <w:p w14:paraId="4ACB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563" w:type="dxa"/>
            <w:vAlign w:val="center"/>
          </w:tcPr>
          <w:p w14:paraId="3D1F7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25mg</w:t>
            </w:r>
          </w:p>
        </w:tc>
        <w:tc>
          <w:tcPr>
            <w:tcW w:w="537" w:type="dxa"/>
            <w:vAlign w:val="center"/>
          </w:tcPr>
          <w:p w14:paraId="2A41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7A33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6F58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3E0D4405">
        <w:trPr>
          <w:trHeight w:val="601" w:hRule="atLeast"/>
        </w:trPr>
        <w:tc>
          <w:tcPr>
            <w:tcW w:w="630" w:type="dxa"/>
            <w:vAlign w:val="center"/>
          </w:tcPr>
          <w:p w14:paraId="19E4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682" w:type="dxa"/>
            <w:vAlign w:val="center"/>
          </w:tcPr>
          <w:p w14:paraId="6C39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炔诺孕酮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406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BP</w:t>
            </w:r>
          </w:p>
        </w:tc>
        <w:tc>
          <w:tcPr>
            <w:tcW w:w="1687" w:type="dxa"/>
            <w:vAlign w:val="center"/>
          </w:tcPr>
          <w:p w14:paraId="58EF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563" w:type="dxa"/>
            <w:vAlign w:val="center"/>
          </w:tcPr>
          <w:p w14:paraId="4608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100mg</w:t>
            </w:r>
          </w:p>
        </w:tc>
        <w:tc>
          <w:tcPr>
            <w:tcW w:w="537" w:type="dxa"/>
            <w:vAlign w:val="center"/>
          </w:tcPr>
          <w:p w14:paraId="3A04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0A44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3DF0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23BC11C3">
        <w:tc>
          <w:tcPr>
            <w:tcW w:w="630" w:type="dxa"/>
            <w:vAlign w:val="center"/>
          </w:tcPr>
          <w:p w14:paraId="1E2F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682" w:type="dxa"/>
            <w:vAlign w:val="center"/>
          </w:tcPr>
          <w:p w14:paraId="3B56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铬单元素标准溶液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BD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87" w:type="dxa"/>
            <w:vAlign w:val="center"/>
          </w:tcPr>
          <w:p w14:paraId="1048A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563" w:type="dxa"/>
            <w:vAlign w:val="center"/>
          </w:tcPr>
          <w:p w14:paraId="3469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50ml（1000μg/ml）</w:t>
            </w:r>
          </w:p>
        </w:tc>
        <w:tc>
          <w:tcPr>
            <w:tcW w:w="537" w:type="dxa"/>
            <w:vAlign w:val="center"/>
          </w:tcPr>
          <w:p w14:paraId="3FF3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4C8F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17D9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12A8E9FC">
        <w:tc>
          <w:tcPr>
            <w:tcW w:w="630" w:type="dxa"/>
            <w:vAlign w:val="center"/>
          </w:tcPr>
          <w:p w14:paraId="005A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682" w:type="dxa"/>
            <w:vAlign w:val="center"/>
          </w:tcPr>
          <w:p w14:paraId="4265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氯单元素标准溶液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F4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87" w:type="dxa"/>
            <w:vAlign w:val="center"/>
          </w:tcPr>
          <w:p w14:paraId="67EF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563" w:type="dxa"/>
            <w:vAlign w:val="center"/>
          </w:tcPr>
          <w:p w14:paraId="2D41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50ml（1000μg/ml）</w:t>
            </w:r>
          </w:p>
        </w:tc>
        <w:tc>
          <w:tcPr>
            <w:tcW w:w="537" w:type="dxa"/>
            <w:vAlign w:val="center"/>
          </w:tcPr>
          <w:p w14:paraId="4E30A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301D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01AA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4124F7E8">
        <w:tc>
          <w:tcPr>
            <w:tcW w:w="630" w:type="dxa"/>
            <w:vAlign w:val="center"/>
          </w:tcPr>
          <w:p w14:paraId="6C464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vAlign w:val="center"/>
          </w:tcPr>
          <w:p w14:paraId="37E60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那可丁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F5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87" w:type="dxa"/>
            <w:vAlign w:val="center"/>
          </w:tcPr>
          <w:p w14:paraId="60B2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878205" cy="284480"/>
                  <wp:effectExtent l="0" t="0" r="10795" b="7620"/>
                  <wp:docPr id="223" name="图片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图片 25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205" cy="284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128-62-1；需要提供结构确证图谱，紫外 红外  质谱 核磁（定量和定性）四大图谱，含量及纯度要在95%以上，HPLC有关物质测定用。车间验证（不要山东沃德森）</w:t>
            </w:r>
          </w:p>
        </w:tc>
        <w:tc>
          <w:tcPr>
            <w:tcW w:w="1563" w:type="dxa"/>
            <w:vAlign w:val="center"/>
          </w:tcPr>
          <w:p w14:paraId="6129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200mg</w:t>
            </w:r>
          </w:p>
        </w:tc>
        <w:tc>
          <w:tcPr>
            <w:tcW w:w="537" w:type="dxa"/>
            <w:vAlign w:val="center"/>
          </w:tcPr>
          <w:p w14:paraId="374C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38D6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2C95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39964D0B">
        <w:tc>
          <w:tcPr>
            <w:tcW w:w="630" w:type="dxa"/>
            <w:vAlign w:val="center"/>
          </w:tcPr>
          <w:p w14:paraId="5C37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682" w:type="dxa"/>
            <w:vAlign w:val="center"/>
          </w:tcPr>
          <w:p w14:paraId="7F6F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非奈利酮（杂质 D）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A1C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87" w:type="dxa"/>
            <w:vAlign w:val="center"/>
          </w:tcPr>
          <w:p w14:paraId="064B8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881380" cy="274320"/>
                  <wp:effectExtent l="0" t="0" r="7620" b="5080"/>
                  <wp:docPr id="152" name="图片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图片 15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380" cy="274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2084136-51-4；需要提供结构确证图谱，紫外 红外  质谱 核磁四大图谱，含量及纯度要在95%以上，HPLC有关物质测定用。</w:t>
            </w:r>
          </w:p>
        </w:tc>
        <w:tc>
          <w:tcPr>
            <w:tcW w:w="1563" w:type="dxa"/>
            <w:vAlign w:val="center"/>
          </w:tcPr>
          <w:p w14:paraId="1119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100mg/支</w:t>
            </w:r>
          </w:p>
        </w:tc>
        <w:tc>
          <w:tcPr>
            <w:tcW w:w="537" w:type="dxa"/>
            <w:vAlign w:val="center"/>
          </w:tcPr>
          <w:p w14:paraId="7E0F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45C78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22013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2A891375">
        <w:tc>
          <w:tcPr>
            <w:tcW w:w="630" w:type="dxa"/>
            <w:vAlign w:val="center"/>
          </w:tcPr>
          <w:p w14:paraId="220B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682" w:type="dxa"/>
            <w:vAlign w:val="center"/>
          </w:tcPr>
          <w:p w14:paraId="0A4D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三甲胺盐酸盐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A49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87" w:type="dxa"/>
            <w:vAlign w:val="center"/>
          </w:tcPr>
          <w:p w14:paraId="20B9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925195" cy="356235"/>
                  <wp:effectExtent l="0" t="0" r="1905" b="12065"/>
                  <wp:docPr id="269" name="ID_3783DFD2CD2446A28C3BD01631D44E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ID_3783DFD2CD2446A28C3BD01631D44EB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195" cy="356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593-81-7；需要提供结构确证图谱，紫外 红外  质谱 核磁四大图谱，含量及纯度要在95%以上，HPLC有关物质测定用。</w:t>
            </w:r>
          </w:p>
        </w:tc>
        <w:tc>
          <w:tcPr>
            <w:tcW w:w="1563" w:type="dxa"/>
            <w:vAlign w:val="center"/>
          </w:tcPr>
          <w:p w14:paraId="33BA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50mg</w:t>
            </w:r>
          </w:p>
        </w:tc>
        <w:tc>
          <w:tcPr>
            <w:tcW w:w="537" w:type="dxa"/>
            <w:vAlign w:val="center"/>
          </w:tcPr>
          <w:p w14:paraId="27D9D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1660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1C42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0918C9DF">
        <w:tc>
          <w:tcPr>
            <w:tcW w:w="630" w:type="dxa"/>
            <w:vAlign w:val="center"/>
          </w:tcPr>
          <w:p w14:paraId="42DE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682" w:type="dxa"/>
            <w:vAlign w:val="center"/>
          </w:tcPr>
          <w:p w14:paraId="19C73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正丁醛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ADF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——</w:t>
            </w:r>
          </w:p>
        </w:tc>
        <w:tc>
          <w:tcPr>
            <w:tcW w:w="1687" w:type="dxa"/>
            <w:vAlign w:val="center"/>
          </w:tcPr>
          <w:p w14:paraId="57AC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882650" cy="308610"/>
                  <wp:effectExtent l="0" t="0" r="6350" b="8890"/>
                  <wp:docPr id="270" name="ID_A405417F40C04712B508899608366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ID_A405417F40C04712B50889960836659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308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新批号123-72-8；要求四大光谱(紫外红外 核磁 质谱)要求含量而不是纯度，含量要求95%以上</w:t>
            </w:r>
          </w:p>
        </w:tc>
        <w:tc>
          <w:tcPr>
            <w:tcW w:w="1563" w:type="dxa"/>
            <w:vAlign w:val="center"/>
          </w:tcPr>
          <w:p w14:paraId="2CCB9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1ml</w:t>
            </w:r>
          </w:p>
        </w:tc>
        <w:tc>
          <w:tcPr>
            <w:tcW w:w="537" w:type="dxa"/>
            <w:vAlign w:val="center"/>
          </w:tcPr>
          <w:p w14:paraId="37CC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5384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387A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68EB475D">
        <w:tc>
          <w:tcPr>
            <w:tcW w:w="630" w:type="dxa"/>
            <w:vAlign w:val="center"/>
          </w:tcPr>
          <w:p w14:paraId="72AC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682" w:type="dxa"/>
            <w:vAlign w:val="center"/>
          </w:tcPr>
          <w:p w14:paraId="30E7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氯霉素峰鉴别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14A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EP</w:t>
            </w:r>
          </w:p>
        </w:tc>
        <w:tc>
          <w:tcPr>
            <w:tcW w:w="1687" w:type="dxa"/>
            <w:vAlign w:val="center"/>
          </w:tcPr>
          <w:p w14:paraId="211AA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563" w:type="dxa"/>
            <w:vAlign w:val="center"/>
          </w:tcPr>
          <w:p w14:paraId="2AA0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15mg/支</w:t>
            </w:r>
          </w:p>
        </w:tc>
        <w:tc>
          <w:tcPr>
            <w:tcW w:w="537" w:type="dxa"/>
            <w:vAlign w:val="center"/>
          </w:tcPr>
          <w:p w14:paraId="4408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23DB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026EF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签订合同后90日内到货。</w:t>
            </w:r>
          </w:p>
        </w:tc>
      </w:tr>
      <w:tr w14:paraId="7B04A35E">
        <w:tc>
          <w:tcPr>
            <w:tcW w:w="630" w:type="dxa"/>
            <w:vAlign w:val="center"/>
          </w:tcPr>
          <w:p w14:paraId="0385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682" w:type="dxa"/>
            <w:vAlign w:val="center"/>
          </w:tcPr>
          <w:p w14:paraId="672F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蔗糖七硫酸钾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328F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TRC</w:t>
            </w:r>
          </w:p>
        </w:tc>
        <w:tc>
          <w:tcPr>
            <w:tcW w:w="1687" w:type="dxa"/>
            <w:vAlign w:val="center"/>
          </w:tcPr>
          <w:p w14:paraId="6262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386229-69-2</w:t>
            </w:r>
          </w:p>
        </w:tc>
        <w:tc>
          <w:tcPr>
            <w:tcW w:w="1563" w:type="dxa"/>
            <w:vAlign w:val="center"/>
          </w:tcPr>
          <w:p w14:paraId="5983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25mg/支</w:t>
            </w:r>
          </w:p>
        </w:tc>
        <w:tc>
          <w:tcPr>
            <w:tcW w:w="537" w:type="dxa"/>
            <w:vAlign w:val="center"/>
          </w:tcPr>
          <w:p w14:paraId="5E89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1C28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0E28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签订合同后90日内到货。</w:t>
            </w:r>
          </w:p>
        </w:tc>
      </w:tr>
      <w:tr w14:paraId="4B02CBE0">
        <w:tc>
          <w:tcPr>
            <w:tcW w:w="630" w:type="dxa"/>
            <w:vAlign w:val="center"/>
          </w:tcPr>
          <w:p w14:paraId="598F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682" w:type="dxa"/>
            <w:vAlign w:val="center"/>
          </w:tcPr>
          <w:p w14:paraId="29CC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顺丙烯磷酸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970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World Sun</w:t>
            </w:r>
          </w:p>
        </w:tc>
        <w:tc>
          <w:tcPr>
            <w:tcW w:w="1687" w:type="dxa"/>
            <w:vAlign w:val="center"/>
          </w:tcPr>
          <w:p w14:paraId="02B1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25383-06-6</w:t>
            </w:r>
          </w:p>
        </w:tc>
        <w:tc>
          <w:tcPr>
            <w:tcW w:w="1563" w:type="dxa"/>
            <w:vAlign w:val="center"/>
          </w:tcPr>
          <w:p w14:paraId="0343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100mg/支</w:t>
            </w:r>
          </w:p>
        </w:tc>
        <w:tc>
          <w:tcPr>
            <w:tcW w:w="537" w:type="dxa"/>
            <w:vAlign w:val="center"/>
          </w:tcPr>
          <w:p w14:paraId="0D4A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525" w:type="dxa"/>
            <w:vAlign w:val="center"/>
          </w:tcPr>
          <w:p w14:paraId="7C25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6AE6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3B1991E3">
        <w:tc>
          <w:tcPr>
            <w:tcW w:w="630" w:type="dxa"/>
            <w:vAlign w:val="center"/>
          </w:tcPr>
          <w:p w14:paraId="1D2B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682" w:type="dxa"/>
            <w:vAlign w:val="center"/>
          </w:tcPr>
          <w:p w14:paraId="459D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基准无水碳酸钠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61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品牌：中国计量院</w:t>
            </w:r>
          </w:p>
        </w:tc>
        <w:tc>
          <w:tcPr>
            <w:tcW w:w="1687" w:type="dxa"/>
            <w:vAlign w:val="center"/>
          </w:tcPr>
          <w:p w14:paraId="5B14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497-19-8</w:t>
            </w:r>
          </w:p>
        </w:tc>
        <w:tc>
          <w:tcPr>
            <w:tcW w:w="1563" w:type="dxa"/>
            <w:vAlign w:val="center"/>
          </w:tcPr>
          <w:p w14:paraId="1D90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50g/瓶</w:t>
            </w:r>
          </w:p>
        </w:tc>
        <w:tc>
          <w:tcPr>
            <w:tcW w:w="537" w:type="dxa"/>
            <w:vAlign w:val="center"/>
          </w:tcPr>
          <w:p w14:paraId="6B1A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5" w:type="dxa"/>
            <w:vAlign w:val="center"/>
          </w:tcPr>
          <w:p w14:paraId="0689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3795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01AF94F4">
        <w:tc>
          <w:tcPr>
            <w:tcW w:w="630" w:type="dxa"/>
            <w:vAlign w:val="center"/>
          </w:tcPr>
          <w:p w14:paraId="6018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682" w:type="dxa"/>
            <w:vAlign w:val="center"/>
          </w:tcPr>
          <w:p w14:paraId="4755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锂（Li）标准溶液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4E0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钢研纳克</w:t>
            </w:r>
          </w:p>
        </w:tc>
        <w:tc>
          <w:tcPr>
            <w:tcW w:w="1687" w:type="dxa"/>
            <w:vAlign w:val="center"/>
          </w:tcPr>
          <w:p w14:paraId="4C75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最新批号7439-93-2</w:t>
            </w:r>
          </w:p>
        </w:tc>
        <w:tc>
          <w:tcPr>
            <w:tcW w:w="1563" w:type="dxa"/>
            <w:vAlign w:val="center"/>
          </w:tcPr>
          <w:p w14:paraId="3B057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50ml/瓶，（1000ug/ml）介质：10%HCl GSB G 62001-90</w:t>
            </w:r>
          </w:p>
        </w:tc>
        <w:tc>
          <w:tcPr>
            <w:tcW w:w="537" w:type="dxa"/>
            <w:vAlign w:val="center"/>
          </w:tcPr>
          <w:p w14:paraId="6B75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5" w:type="dxa"/>
            <w:vAlign w:val="center"/>
          </w:tcPr>
          <w:p w14:paraId="66D0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555B6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5D01803F">
        <w:tc>
          <w:tcPr>
            <w:tcW w:w="630" w:type="dxa"/>
            <w:vAlign w:val="center"/>
          </w:tcPr>
          <w:p w14:paraId="2E976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682" w:type="dxa"/>
            <w:vAlign w:val="center"/>
          </w:tcPr>
          <w:p w14:paraId="0E0D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金（Au）标准溶液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33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钢研纳克</w:t>
            </w:r>
          </w:p>
        </w:tc>
        <w:tc>
          <w:tcPr>
            <w:tcW w:w="1687" w:type="dxa"/>
            <w:vAlign w:val="center"/>
          </w:tcPr>
          <w:p w14:paraId="02E3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最新批号7440-57-5</w:t>
            </w:r>
          </w:p>
        </w:tc>
        <w:tc>
          <w:tcPr>
            <w:tcW w:w="1563" w:type="dxa"/>
            <w:vAlign w:val="center"/>
          </w:tcPr>
          <w:p w14:paraId="1AD3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50ml/瓶（1000ug/ml），介质：10%HCl GSB G 62068-90</w:t>
            </w:r>
          </w:p>
        </w:tc>
        <w:tc>
          <w:tcPr>
            <w:tcW w:w="537" w:type="dxa"/>
            <w:vAlign w:val="center"/>
          </w:tcPr>
          <w:p w14:paraId="522D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5" w:type="dxa"/>
            <w:vAlign w:val="center"/>
          </w:tcPr>
          <w:p w14:paraId="6ADA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20CA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3B9E217D">
        <w:tc>
          <w:tcPr>
            <w:tcW w:w="630" w:type="dxa"/>
            <w:vAlign w:val="center"/>
          </w:tcPr>
          <w:p w14:paraId="529B0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682" w:type="dxa"/>
            <w:vAlign w:val="center"/>
          </w:tcPr>
          <w:p w14:paraId="47FD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汞（Hg）标准溶液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484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钢研纳克</w:t>
            </w:r>
          </w:p>
        </w:tc>
        <w:tc>
          <w:tcPr>
            <w:tcW w:w="1687" w:type="dxa"/>
            <w:vAlign w:val="center"/>
          </w:tcPr>
          <w:p w14:paraId="702F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最新批号7439-97-6</w:t>
            </w:r>
          </w:p>
        </w:tc>
        <w:tc>
          <w:tcPr>
            <w:tcW w:w="1563" w:type="dxa"/>
            <w:vAlign w:val="center"/>
          </w:tcPr>
          <w:p w14:paraId="7BF6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50ml/瓶（1000ug/ml），介质：5%HNO3 GSB G 62069-90</w:t>
            </w:r>
          </w:p>
        </w:tc>
        <w:tc>
          <w:tcPr>
            <w:tcW w:w="537" w:type="dxa"/>
            <w:vAlign w:val="center"/>
          </w:tcPr>
          <w:p w14:paraId="33D8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5" w:type="dxa"/>
            <w:vAlign w:val="center"/>
          </w:tcPr>
          <w:p w14:paraId="0E6A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48E6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155767F5">
        <w:tc>
          <w:tcPr>
            <w:tcW w:w="630" w:type="dxa"/>
            <w:vAlign w:val="center"/>
          </w:tcPr>
          <w:p w14:paraId="72DE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682" w:type="dxa"/>
            <w:vAlign w:val="center"/>
          </w:tcPr>
          <w:p w14:paraId="4163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顺丙烯磷酸（含苯乙胺盐）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2F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QCSRM</w:t>
            </w:r>
          </w:p>
        </w:tc>
        <w:tc>
          <w:tcPr>
            <w:tcW w:w="1687" w:type="dxa"/>
            <w:vAlign w:val="center"/>
          </w:tcPr>
          <w:p w14:paraId="5076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956945" cy="308610"/>
                  <wp:effectExtent l="0" t="0" r="8255" b="889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945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结构确证图谱：四大光谱及核磁，对照品结构式须与图片栏提供的结构式一致含苯乙胺盐。</w:t>
            </w:r>
          </w:p>
        </w:tc>
        <w:tc>
          <w:tcPr>
            <w:tcW w:w="1563" w:type="dxa"/>
            <w:vAlign w:val="center"/>
          </w:tcPr>
          <w:p w14:paraId="433B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100mg/瓶</w:t>
            </w:r>
          </w:p>
        </w:tc>
        <w:tc>
          <w:tcPr>
            <w:tcW w:w="537" w:type="dxa"/>
            <w:vAlign w:val="center"/>
          </w:tcPr>
          <w:p w14:paraId="651C2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5" w:type="dxa"/>
            <w:vAlign w:val="center"/>
          </w:tcPr>
          <w:p w14:paraId="5111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6E50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4E1A3C8B">
        <w:tc>
          <w:tcPr>
            <w:tcW w:w="630" w:type="dxa"/>
            <w:vAlign w:val="center"/>
          </w:tcPr>
          <w:p w14:paraId="490A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682" w:type="dxa"/>
            <w:vAlign w:val="center"/>
          </w:tcPr>
          <w:p w14:paraId="3A8BB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2.3-烯丙基磷酸（含游离钠）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92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PLC</w:t>
            </w:r>
          </w:p>
        </w:tc>
        <w:tc>
          <w:tcPr>
            <w:tcW w:w="1687" w:type="dxa"/>
            <w:vAlign w:val="center"/>
          </w:tcPr>
          <w:p w14:paraId="004E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6833-67-6；结构确证图谱：四大光谱及核磁。对照品结构式须与图片栏提供的结构式一致含游离钠。</w:t>
            </w:r>
          </w:p>
        </w:tc>
        <w:tc>
          <w:tcPr>
            <w:tcW w:w="1563" w:type="dxa"/>
            <w:vAlign w:val="center"/>
          </w:tcPr>
          <w:p w14:paraId="34A7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20mg/瓶</w:t>
            </w:r>
          </w:p>
        </w:tc>
        <w:tc>
          <w:tcPr>
            <w:tcW w:w="537" w:type="dxa"/>
            <w:vAlign w:val="center"/>
          </w:tcPr>
          <w:p w14:paraId="78D02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5" w:type="dxa"/>
            <w:vAlign w:val="center"/>
          </w:tcPr>
          <w:p w14:paraId="73EA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1B00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  <w:tr w14:paraId="6C6B7310">
        <w:tc>
          <w:tcPr>
            <w:tcW w:w="630" w:type="dxa"/>
            <w:vAlign w:val="center"/>
          </w:tcPr>
          <w:p w14:paraId="540A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682" w:type="dxa"/>
            <w:vAlign w:val="center"/>
          </w:tcPr>
          <w:p w14:paraId="5825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反丙烯磷酸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081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QCC</w:t>
            </w:r>
          </w:p>
        </w:tc>
        <w:tc>
          <w:tcPr>
            <w:tcW w:w="1687" w:type="dxa"/>
            <w:vAlign w:val="top"/>
          </w:tcPr>
          <w:p w14:paraId="1226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drawing>
                <wp:inline distT="0" distB="0" distL="114300" distR="114300">
                  <wp:extent cx="1079500" cy="332740"/>
                  <wp:effectExtent l="0" t="0" r="0" b="10160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33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26598-36-7；结构确证图谱：四大光谱及核磁。</w:t>
            </w:r>
          </w:p>
        </w:tc>
        <w:tc>
          <w:tcPr>
            <w:tcW w:w="1563" w:type="dxa"/>
            <w:vAlign w:val="center"/>
          </w:tcPr>
          <w:p w14:paraId="59F6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20mg/瓶</w:t>
            </w:r>
          </w:p>
        </w:tc>
        <w:tc>
          <w:tcPr>
            <w:tcW w:w="537" w:type="dxa"/>
            <w:vAlign w:val="center"/>
          </w:tcPr>
          <w:p w14:paraId="098DA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525" w:type="dxa"/>
            <w:vAlign w:val="center"/>
          </w:tcPr>
          <w:p w14:paraId="29E5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31EA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签订合同后60日内到货。</w:t>
            </w:r>
          </w:p>
        </w:tc>
      </w:tr>
    </w:tbl>
    <w:p w14:paraId="6B2F1009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Tahoma" w:eastAsia="仿宋_GB2312" w:cs="仿宋_GB2312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yZGNlMTViYWMzZjU3YmJiMzU0YzA5OGU2YWJmMjkifQ=="/>
  </w:docVars>
  <w:rsids>
    <w:rsidRoot w:val="00000000"/>
    <w:rsid w:val="00977B14"/>
    <w:rsid w:val="017D388D"/>
    <w:rsid w:val="01CA7485"/>
    <w:rsid w:val="06C40EF5"/>
    <w:rsid w:val="06E635A4"/>
    <w:rsid w:val="07146530"/>
    <w:rsid w:val="07D17E2E"/>
    <w:rsid w:val="0A8416F3"/>
    <w:rsid w:val="0A894972"/>
    <w:rsid w:val="0C5D4A6E"/>
    <w:rsid w:val="0CCA1272"/>
    <w:rsid w:val="0D7C7396"/>
    <w:rsid w:val="0ED553FA"/>
    <w:rsid w:val="0EFF7483"/>
    <w:rsid w:val="102A2753"/>
    <w:rsid w:val="10696D65"/>
    <w:rsid w:val="111C65E6"/>
    <w:rsid w:val="117C66E2"/>
    <w:rsid w:val="11C4002E"/>
    <w:rsid w:val="12EC4107"/>
    <w:rsid w:val="146D4A81"/>
    <w:rsid w:val="154A4AC2"/>
    <w:rsid w:val="16771D5D"/>
    <w:rsid w:val="18056B9A"/>
    <w:rsid w:val="1B3512DA"/>
    <w:rsid w:val="1BDA7B45"/>
    <w:rsid w:val="1D8C05CB"/>
    <w:rsid w:val="1E675D84"/>
    <w:rsid w:val="20D24CB5"/>
    <w:rsid w:val="21DF3DD6"/>
    <w:rsid w:val="24E8008F"/>
    <w:rsid w:val="25E606A5"/>
    <w:rsid w:val="263133EF"/>
    <w:rsid w:val="286F58AB"/>
    <w:rsid w:val="2BFC2953"/>
    <w:rsid w:val="2C907487"/>
    <w:rsid w:val="2D5452AB"/>
    <w:rsid w:val="31007C5C"/>
    <w:rsid w:val="343B2B4F"/>
    <w:rsid w:val="347C575A"/>
    <w:rsid w:val="37EB640D"/>
    <w:rsid w:val="39DE198F"/>
    <w:rsid w:val="3A627754"/>
    <w:rsid w:val="3B4C5444"/>
    <w:rsid w:val="3C1B6917"/>
    <w:rsid w:val="3EC45B7E"/>
    <w:rsid w:val="3F057D64"/>
    <w:rsid w:val="3F5F43C6"/>
    <w:rsid w:val="43911BC6"/>
    <w:rsid w:val="43BC57CB"/>
    <w:rsid w:val="43D21052"/>
    <w:rsid w:val="43F726AE"/>
    <w:rsid w:val="443651DD"/>
    <w:rsid w:val="44883A97"/>
    <w:rsid w:val="46886333"/>
    <w:rsid w:val="468D4204"/>
    <w:rsid w:val="46E71CA7"/>
    <w:rsid w:val="48B779C0"/>
    <w:rsid w:val="48DC7D87"/>
    <w:rsid w:val="4A45370A"/>
    <w:rsid w:val="4A9C6344"/>
    <w:rsid w:val="4AF17DF8"/>
    <w:rsid w:val="4DBE693B"/>
    <w:rsid w:val="4F702703"/>
    <w:rsid w:val="506A74D5"/>
    <w:rsid w:val="50AE085F"/>
    <w:rsid w:val="52A5232A"/>
    <w:rsid w:val="540276D9"/>
    <w:rsid w:val="54595CFD"/>
    <w:rsid w:val="556C796A"/>
    <w:rsid w:val="574B3A72"/>
    <w:rsid w:val="5909435E"/>
    <w:rsid w:val="5A765515"/>
    <w:rsid w:val="5A967FE7"/>
    <w:rsid w:val="5B150ED7"/>
    <w:rsid w:val="5C2E577C"/>
    <w:rsid w:val="5CBF4A76"/>
    <w:rsid w:val="5CE96FBE"/>
    <w:rsid w:val="5D17382C"/>
    <w:rsid w:val="5D40144E"/>
    <w:rsid w:val="5DEC7172"/>
    <w:rsid w:val="5E451DD5"/>
    <w:rsid w:val="626D6A08"/>
    <w:rsid w:val="628E1E38"/>
    <w:rsid w:val="631E3C32"/>
    <w:rsid w:val="6357113E"/>
    <w:rsid w:val="66AC3EF0"/>
    <w:rsid w:val="67912ACF"/>
    <w:rsid w:val="68EA52D4"/>
    <w:rsid w:val="6D8308DF"/>
    <w:rsid w:val="6E2E0EE4"/>
    <w:rsid w:val="6E7B7AF9"/>
    <w:rsid w:val="6F17662F"/>
    <w:rsid w:val="6F292F21"/>
    <w:rsid w:val="6F67367B"/>
    <w:rsid w:val="6FFF98F2"/>
    <w:rsid w:val="729E64AF"/>
    <w:rsid w:val="73165394"/>
    <w:rsid w:val="735913BB"/>
    <w:rsid w:val="738F5872"/>
    <w:rsid w:val="74BF3D41"/>
    <w:rsid w:val="751F7DAE"/>
    <w:rsid w:val="76DA0B7E"/>
    <w:rsid w:val="7DF248E9"/>
    <w:rsid w:val="7E971AA6"/>
    <w:rsid w:val="7EC42CDA"/>
    <w:rsid w:val="7F4C628C"/>
    <w:rsid w:val="7F5F02F3"/>
    <w:rsid w:val="7FA4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7">
    <w:name w:val="font71"/>
    <w:basedOn w:val="4"/>
    <w:qFormat/>
    <w:uiPriority w:val="0"/>
    <w:rPr>
      <w:rFonts w:hint="default" w:ascii="Arial" w:hAnsi="Arial" w:cs="Arial"/>
      <w:color w:val="333333"/>
      <w:sz w:val="22"/>
      <w:szCs w:val="22"/>
      <w:u w:val="none"/>
    </w:rPr>
  </w:style>
  <w:style w:type="character" w:customStyle="1" w:styleId="8">
    <w:name w:val="font91"/>
    <w:basedOn w:val="4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9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21"/>
    <w:basedOn w:val="4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1">
    <w:name w:val="font81"/>
    <w:basedOn w:val="4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2">
    <w:name w:val="font61"/>
    <w:basedOn w:val="4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3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0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NULL" TargetMode="Externa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1532</Words>
  <Characters>2005</Characters>
  <Lines>0</Lines>
  <Paragraphs>0</Paragraphs>
  <TotalTime>85</TotalTime>
  <ScaleCrop>false</ScaleCrop>
  <LinksUpToDate>false</LinksUpToDate>
  <CharactersWithSpaces>2037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2024-05-14T09:46:00Z</dcterms:created>
  <dc:creator>Administrator</dc:creator>
  <cp:lastModifiedBy>王旭东北制药</cp:lastModifiedBy>
  <cp:lastPrinted>2024-12-26T13:46:00Z</cp:lastPrinted>
  <dcterms:modified xsi:type="dcterms:W3CDTF">2026-10-29T10:37:54Z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2DD1B1C2DEA84DB4B9127017CBB1FC58_13</vt:lpwstr>
  </property>
  <property fmtid="{D5CDD505-2E9C-101B-9397-08002B2CF9AE}" pid="4" name="KSOTemplateDocerSaveRecord">
    <vt:lpwstr>eyJoZGlkIjoiYzhmMjU2NDY4MGUyYzJlOTIxMGFkNjZiZmIzNjUwZWUiLCJ1c2VySWQiOiI0MjAwOTI0NTgifQ==</vt:lpwstr>
  </property>
</Properties>
</file>